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2C1" w:rsidRPr="00A862C1" w:rsidRDefault="00A862C1" w:rsidP="00A862C1">
      <w:pPr>
        <w:widowControl w:val="0"/>
        <w:tabs>
          <w:tab w:val="left" w:pos="360"/>
        </w:tabs>
        <w:autoSpaceDE w:val="0"/>
        <w:autoSpaceDN w:val="0"/>
        <w:adjustRightInd w:val="0"/>
        <w:spacing w:after="0" w:line="240" w:lineRule="auto"/>
        <w:ind w:right="-15"/>
        <w:jc w:val="center"/>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MARIAN UNIVERSITY</w:t>
      </w:r>
    </w:p>
    <w:p w:rsidR="00A862C1" w:rsidRPr="00A862C1" w:rsidRDefault="00A862C1" w:rsidP="00A862C1">
      <w:pPr>
        <w:widowControl w:val="0"/>
        <w:tabs>
          <w:tab w:val="left" w:pos="360"/>
        </w:tabs>
        <w:autoSpaceDE w:val="0"/>
        <w:autoSpaceDN w:val="0"/>
        <w:adjustRightInd w:val="0"/>
        <w:spacing w:after="0" w:line="240" w:lineRule="auto"/>
        <w:ind w:right="-15"/>
        <w:jc w:val="center"/>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SCHOOL OF EDUCATION</w:t>
      </w:r>
    </w:p>
    <w:p w:rsidR="00A862C1" w:rsidRPr="00A862C1" w:rsidRDefault="00A862C1" w:rsidP="00A862C1">
      <w:pPr>
        <w:widowControl w:val="0"/>
        <w:tabs>
          <w:tab w:val="left" w:pos="360"/>
        </w:tabs>
        <w:autoSpaceDE w:val="0"/>
        <w:autoSpaceDN w:val="0"/>
        <w:adjustRightInd w:val="0"/>
        <w:spacing w:after="0" w:line="240" w:lineRule="auto"/>
        <w:ind w:right="-15"/>
        <w:jc w:val="center"/>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Department of Educational Technology</w:t>
      </w:r>
    </w:p>
    <w:p w:rsidR="00A862C1" w:rsidRPr="00A862C1" w:rsidRDefault="00A862C1" w:rsidP="00A862C1">
      <w:pPr>
        <w:widowControl w:val="0"/>
        <w:tabs>
          <w:tab w:val="left" w:pos="360"/>
        </w:tabs>
        <w:autoSpaceDE w:val="0"/>
        <w:autoSpaceDN w:val="0"/>
        <w:adjustRightInd w:val="0"/>
        <w:spacing w:after="0" w:line="240" w:lineRule="auto"/>
        <w:ind w:right="-15"/>
        <w:jc w:val="center"/>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EDT 655- Developing Grant Proposals Integrating Technology</w:t>
      </w:r>
    </w:p>
    <w:p w:rsidR="00A862C1" w:rsidRPr="00A862C1" w:rsidRDefault="00A862C1" w:rsidP="00A862C1">
      <w:pPr>
        <w:widowControl w:val="0"/>
        <w:tabs>
          <w:tab w:val="left" w:pos="360"/>
        </w:tabs>
        <w:autoSpaceDE w:val="0"/>
        <w:autoSpaceDN w:val="0"/>
        <w:adjustRightInd w:val="0"/>
        <w:spacing w:after="0" w:line="240" w:lineRule="auto"/>
        <w:ind w:right="-15"/>
        <w:jc w:val="center"/>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Action Assignment 6 – The Grant Proposal</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Name:</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School &amp; Grade Level:  </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Grant Title:  </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Grantor: </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Grantor’s </w:t>
      </w:r>
      <w:proofErr w:type="gramStart"/>
      <w:r w:rsidRPr="00A862C1">
        <w:rPr>
          <w:rFonts w:ascii="Calibri" w:eastAsia="ヒラギノ角ゴ Pro W3" w:hAnsi="Calibri" w:cs="Calibri"/>
          <w:bCs/>
          <w:color w:val="000000"/>
          <w:sz w:val="16"/>
          <w:szCs w:val="16"/>
        </w:rPr>
        <w:t>url</w:t>
      </w:r>
      <w:proofErr w:type="gramEnd"/>
      <w:r w:rsidRPr="00A862C1">
        <w:rPr>
          <w:rFonts w:ascii="Calibri" w:eastAsia="ヒラギノ角ゴ Pro W3" w:hAnsi="Calibri" w:cs="Calibri"/>
          <w:bCs/>
          <w:color w:val="000000"/>
          <w:sz w:val="16"/>
          <w:szCs w:val="16"/>
        </w:rPr>
        <w:t xml:space="preserve">:  </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5850"/>
        <w:gridCol w:w="630"/>
        <w:gridCol w:w="630"/>
        <w:gridCol w:w="630"/>
        <w:gridCol w:w="720"/>
      </w:tblGrid>
      <w:tr w:rsidR="00A862C1" w:rsidRPr="00A862C1" w:rsidTr="00C9560D">
        <w:trPr>
          <w:trHeight w:val="431"/>
        </w:trPr>
        <w:tc>
          <w:tcPr>
            <w:tcW w:w="1890" w:type="dxa"/>
            <w:shd w:val="clear" w:color="auto" w:fill="FFFF99"/>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Requirement</w:t>
            </w:r>
          </w:p>
        </w:tc>
        <w:tc>
          <w:tcPr>
            <w:tcW w:w="5850" w:type="dxa"/>
            <w:shd w:val="clear" w:color="auto" w:fill="FFFF99"/>
          </w:tcPr>
          <w:p w:rsidR="00A862C1" w:rsidRPr="00A862C1" w:rsidRDefault="00A862C1" w:rsidP="00A862C1">
            <w:pPr>
              <w:widowControl w:val="0"/>
              <w:tabs>
                <w:tab w:val="left" w:pos="360"/>
              </w:tabs>
              <w:autoSpaceDE w:val="0"/>
              <w:autoSpaceDN w:val="0"/>
              <w:adjustRightInd w:val="0"/>
              <w:spacing w:after="0" w:line="240" w:lineRule="auto"/>
              <w:ind w:right="-15"/>
              <w:jc w:val="center"/>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Criteria</w:t>
            </w:r>
          </w:p>
          <w:p w:rsidR="00A862C1" w:rsidRPr="00A862C1" w:rsidRDefault="00A862C1" w:rsidP="00A862C1">
            <w:pPr>
              <w:widowControl w:val="0"/>
              <w:tabs>
                <w:tab w:val="left" w:pos="360"/>
              </w:tabs>
              <w:autoSpaceDE w:val="0"/>
              <w:autoSpaceDN w:val="0"/>
              <w:adjustRightInd w:val="0"/>
              <w:spacing w:after="0" w:line="240" w:lineRule="auto"/>
              <w:ind w:right="-15"/>
              <w:jc w:val="center"/>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Rating Scale:  2= strong 1= average  0= weak</w:t>
            </w:r>
          </w:p>
        </w:tc>
        <w:tc>
          <w:tcPr>
            <w:tcW w:w="630" w:type="dxa"/>
            <w:shd w:val="clear" w:color="auto" w:fill="FFFF99"/>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Max Points</w:t>
            </w:r>
          </w:p>
        </w:tc>
        <w:tc>
          <w:tcPr>
            <w:tcW w:w="630" w:type="dxa"/>
            <w:shd w:val="clear" w:color="auto" w:fill="FFFF99"/>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Self</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Rating</w:t>
            </w:r>
          </w:p>
        </w:tc>
        <w:tc>
          <w:tcPr>
            <w:tcW w:w="630" w:type="dxa"/>
            <w:shd w:val="clear" w:color="auto" w:fill="FFFF99"/>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Peer</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Rating</w:t>
            </w:r>
          </w:p>
        </w:tc>
        <w:tc>
          <w:tcPr>
            <w:tcW w:w="720" w:type="dxa"/>
            <w:shd w:val="clear" w:color="auto" w:fill="FFFF99"/>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Prof</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Rating</w:t>
            </w:r>
          </w:p>
        </w:tc>
      </w:tr>
      <w:tr w:rsidR="00A862C1" w:rsidRPr="00A862C1" w:rsidTr="00C9560D">
        <w:trPr>
          <w:trHeight w:val="629"/>
        </w:trPr>
        <w:tc>
          <w:tcPr>
            <w:tcW w:w="189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Grantor’s Information</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585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Contains grantors guidelines, criteria and exclusions with the correct link (</w:t>
            </w:r>
            <w:proofErr w:type="spellStart"/>
            <w:r w:rsidRPr="00A862C1">
              <w:rPr>
                <w:rFonts w:ascii="Calibri" w:eastAsia="ヒラギノ角ゴ Pro W3" w:hAnsi="Calibri" w:cs="Calibri"/>
                <w:bCs/>
                <w:color w:val="000000"/>
                <w:sz w:val="16"/>
                <w:szCs w:val="16"/>
              </w:rPr>
              <w:t>url</w:t>
            </w:r>
            <w:proofErr w:type="spellEnd"/>
            <w:r w:rsidRPr="00A862C1">
              <w:rPr>
                <w:rFonts w:ascii="Calibri" w:eastAsia="ヒラギノ角ゴ Pro W3" w:hAnsi="Calibri" w:cs="Calibri"/>
                <w:bCs/>
                <w:color w:val="000000"/>
                <w:sz w:val="16"/>
                <w:szCs w:val="16"/>
              </w:rPr>
              <w:t>)</w:t>
            </w:r>
          </w:p>
        </w:tc>
        <w:tc>
          <w:tcPr>
            <w:tcW w:w="63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1</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1</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r w:rsidR="00A862C1" w:rsidRPr="00A862C1" w:rsidTr="00C9560D">
        <w:trPr>
          <w:trHeight w:val="629"/>
        </w:trPr>
        <w:tc>
          <w:tcPr>
            <w:tcW w:w="189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Cover Letter</w:t>
            </w:r>
            <w:r w:rsidRPr="00A862C1">
              <w:rPr>
                <w:rFonts w:ascii="Calibri" w:eastAsia="ヒラギノ角ゴ Pro W3" w:hAnsi="Calibri" w:cs="Calibri"/>
                <w:bCs/>
                <w:color w:val="000000"/>
                <w:sz w:val="16"/>
                <w:szCs w:val="16"/>
              </w:rPr>
              <w:br/>
              <w:t>Action</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Assignment 5</w:t>
            </w:r>
          </w:p>
        </w:tc>
        <w:tc>
          <w:tcPr>
            <w:tcW w:w="585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Attention-grabbing, pointed out project’s uniqueness, irrefutably linked proposed project with grantor’s interests showing good fit with the funder’s priorities and parameters;  correctly and consistently followed grantor’s format and guidelines; scholarly, no spelling or grammatical errors</w:t>
            </w:r>
          </w:p>
        </w:tc>
        <w:tc>
          <w:tcPr>
            <w:tcW w:w="63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r w:rsidR="00A862C1" w:rsidRPr="00A862C1" w:rsidTr="00C9560D">
        <w:trPr>
          <w:trHeight w:val="647"/>
        </w:trPr>
        <w:tc>
          <w:tcPr>
            <w:tcW w:w="189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Abstract </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Action </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Assignment 5</w:t>
            </w:r>
          </w:p>
        </w:tc>
        <w:tc>
          <w:tcPr>
            <w:tcW w:w="585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Coherent, concise and complete description of the project, addressed all of the required elements; showed overall value of the project (the relationship of benefits to costs);  unique and innovative; correctly and consistently followed grantor’s format and guidelines; scholarly, no spelling or grammatical errors</w:t>
            </w:r>
          </w:p>
        </w:tc>
        <w:tc>
          <w:tcPr>
            <w:tcW w:w="63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r w:rsidR="00A862C1" w:rsidRPr="00A862C1" w:rsidTr="00C9560D">
        <w:trPr>
          <w:trHeight w:val="638"/>
        </w:trPr>
        <w:tc>
          <w:tcPr>
            <w:tcW w:w="189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Statement of Need</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Action </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Assignment 1</w:t>
            </w:r>
          </w:p>
        </w:tc>
        <w:tc>
          <w:tcPr>
            <w:tcW w:w="585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Expressed urgency and timeliness of the need supported by recent data, case studies, interviews, survey results, media attention, etc.;  </w:t>
            </w:r>
            <w:r w:rsidRPr="00A862C1">
              <w:rPr>
                <w:rFonts w:ascii="Calibri" w:eastAsia="Calibri" w:hAnsi="Calibri" w:cs="Calibri"/>
                <w:bCs/>
                <w:color w:val="000000"/>
                <w:sz w:val="16"/>
                <w:szCs w:val="16"/>
              </w:rPr>
              <w:t xml:space="preserve">cited sources in the text and provided a list of references  </w:t>
            </w:r>
            <w:r w:rsidRPr="00A862C1">
              <w:rPr>
                <w:rFonts w:ascii="Calibri" w:eastAsia="ヒラギノ角ゴ Pro W3" w:hAnsi="Calibri" w:cs="Calibri"/>
                <w:bCs/>
                <w:color w:val="000000"/>
                <w:sz w:val="16"/>
                <w:szCs w:val="16"/>
              </w:rPr>
              <w:t xml:space="preserve">following APA format, followed grantor’s guidelines; no spelling or grammatical errors </w:t>
            </w:r>
          </w:p>
        </w:tc>
        <w:tc>
          <w:tcPr>
            <w:tcW w:w="63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r w:rsidR="00A862C1" w:rsidRPr="00A862C1" w:rsidTr="00C9560D">
        <w:trPr>
          <w:trHeight w:val="512"/>
        </w:trPr>
        <w:tc>
          <w:tcPr>
            <w:tcW w:w="189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Goals &amp; Objectives</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 Action Assignment 1</w:t>
            </w:r>
          </w:p>
        </w:tc>
        <w:tc>
          <w:tcPr>
            <w:tcW w:w="585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Specific, measurable, achievable, relevant and time-bound goals and objectives; with corresponding clear and tangible expected outcomes; scholarly writing, correctly and consistently followed grantor’s format and guidelines; no spelling or grammatical errors</w:t>
            </w:r>
          </w:p>
        </w:tc>
        <w:tc>
          <w:tcPr>
            <w:tcW w:w="63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r w:rsidR="00A862C1" w:rsidRPr="00A862C1" w:rsidTr="00C9560D">
        <w:trPr>
          <w:trHeight w:val="728"/>
        </w:trPr>
        <w:tc>
          <w:tcPr>
            <w:tcW w:w="189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Methodology w/</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Technology Integration</w:t>
            </w:r>
            <w:r w:rsidRPr="00A862C1">
              <w:rPr>
                <w:rFonts w:ascii="Calibri" w:eastAsia="ヒラギノ角ゴ Pro W3" w:hAnsi="Calibri" w:cs="Calibri"/>
                <w:bCs/>
                <w:color w:val="000000"/>
                <w:sz w:val="16"/>
                <w:szCs w:val="16"/>
              </w:rPr>
              <w:br/>
              <w:t>Action</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Assignment 1</w:t>
            </w:r>
          </w:p>
        </w:tc>
        <w:tc>
          <w:tcPr>
            <w:tcW w:w="585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r w:rsidR="00A862C1" w:rsidRPr="00A862C1" w:rsidTr="00C9560D">
        <w:trPr>
          <w:trHeight w:val="728"/>
        </w:trPr>
        <w:tc>
          <w:tcPr>
            <w:tcW w:w="189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Budget &amp; Sustainability</w:t>
            </w:r>
            <w:r w:rsidRPr="00A862C1">
              <w:rPr>
                <w:rFonts w:ascii="Calibri" w:eastAsia="ヒラギノ角ゴ Pro W3" w:hAnsi="Calibri" w:cs="Calibri"/>
                <w:bCs/>
                <w:color w:val="000000"/>
                <w:sz w:val="16"/>
                <w:szCs w:val="16"/>
              </w:rPr>
              <w:br/>
              <w:t>Action</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Assignment 2</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585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Included practical budget and other sources of funding being pursued, both cash and in-kind contribution; attached digital photos of tech gadget; included 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r w:rsidR="00A862C1" w:rsidRPr="00A862C1" w:rsidTr="00C9560D">
        <w:trPr>
          <w:trHeight w:val="728"/>
        </w:trPr>
        <w:tc>
          <w:tcPr>
            <w:tcW w:w="189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Organization</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Information</w:t>
            </w:r>
            <w:r w:rsidRPr="00A862C1">
              <w:rPr>
                <w:rFonts w:ascii="Calibri" w:eastAsia="ヒラギノ角ゴ Pro W3" w:hAnsi="Calibri" w:cs="Calibri"/>
                <w:bCs/>
                <w:color w:val="000000"/>
                <w:sz w:val="16"/>
                <w:szCs w:val="16"/>
              </w:rPr>
              <w:br/>
              <w:t>Action</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Assignment 4</w:t>
            </w:r>
          </w:p>
        </w:tc>
        <w:tc>
          <w:tcPr>
            <w:tcW w:w="585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Showed that school mission and vision is aligned with grantor’s; provided </w:t>
            </w:r>
            <w:proofErr w:type="spellStart"/>
            <w:r w:rsidRPr="00A862C1">
              <w:rPr>
                <w:rFonts w:ascii="Calibri" w:eastAsia="ヒラギノ角ゴ Pro W3" w:hAnsi="Calibri" w:cs="Calibri"/>
                <w:bCs/>
                <w:color w:val="000000"/>
                <w:sz w:val="16"/>
                <w:szCs w:val="16"/>
              </w:rPr>
              <w:t>url</w:t>
            </w:r>
            <w:proofErr w:type="spellEnd"/>
            <w:r w:rsidRPr="00A862C1">
              <w:rPr>
                <w:rFonts w:ascii="Calibri" w:eastAsia="ヒラギノ角ゴ Pro W3" w:hAnsi="Calibri" w:cs="Calibri"/>
                <w:bCs/>
                <w:color w:val="000000"/>
                <w:sz w:val="16"/>
                <w:szCs w:val="16"/>
              </w:rPr>
              <w:t>;  school’s history, leadership and programs relate to the proposed project; convincingly established capacity to undertake the grant (resume) and evidence of institutional support (letters of assurances)</w:t>
            </w:r>
          </w:p>
        </w:tc>
        <w:tc>
          <w:tcPr>
            <w:tcW w:w="63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r w:rsidR="00A862C1" w:rsidRPr="00A862C1" w:rsidTr="00C9560D">
        <w:trPr>
          <w:trHeight w:val="773"/>
        </w:trPr>
        <w:tc>
          <w:tcPr>
            <w:tcW w:w="189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Evaluation Plan </w:t>
            </w:r>
            <w:r w:rsidRPr="00A862C1">
              <w:rPr>
                <w:rFonts w:ascii="Calibri" w:eastAsia="ヒラギノ角ゴ Pro W3" w:hAnsi="Calibri" w:cs="Calibri"/>
                <w:bCs/>
                <w:color w:val="000000"/>
                <w:sz w:val="16"/>
                <w:szCs w:val="16"/>
              </w:rPr>
              <w:br/>
              <w:t>Action</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Assignment 3</w:t>
            </w:r>
          </w:p>
        </w:tc>
        <w:tc>
          <w:tcPr>
            <w:tcW w:w="585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r w:rsidR="00A862C1" w:rsidRPr="00A862C1" w:rsidTr="00C9560D">
        <w:trPr>
          <w:trHeight w:val="620"/>
        </w:trPr>
        <w:tc>
          <w:tcPr>
            <w:tcW w:w="189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 xml:space="preserve">Dissemination and </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Report Forms</w:t>
            </w:r>
            <w:r w:rsidRPr="00A862C1">
              <w:rPr>
                <w:rFonts w:ascii="Calibri" w:eastAsia="ヒラギノ角ゴ Pro W3" w:hAnsi="Calibri" w:cs="Calibri"/>
                <w:bCs/>
                <w:color w:val="000000"/>
                <w:sz w:val="16"/>
                <w:szCs w:val="16"/>
              </w:rPr>
              <w:br/>
              <w:t>Action</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Assignment 3</w:t>
            </w:r>
          </w:p>
        </w:tc>
        <w:tc>
          <w:tcPr>
            <w:tcW w:w="585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r w:rsidR="00A862C1" w:rsidRPr="00A862C1" w:rsidTr="00C9560D">
        <w:trPr>
          <w:trHeight w:val="710"/>
        </w:trPr>
        <w:tc>
          <w:tcPr>
            <w:tcW w:w="189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Overall and Other Considerations</w:t>
            </w:r>
          </w:p>
        </w:tc>
        <w:tc>
          <w:tcPr>
            <w:tcW w:w="585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  included graphics/charts/tables, (pursuant to funder preferences); correctly and consistently followed grantor’s format and guidelines, as well as course requirements</w:t>
            </w:r>
          </w:p>
        </w:tc>
        <w:tc>
          <w:tcPr>
            <w:tcW w:w="630" w:type="dxa"/>
            <w:shd w:val="clear" w:color="auto" w:fill="FFFFFF" w:themeFill="background1"/>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1</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.5</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r w:rsidR="00A862C1" w:rsidRPr="00A862C1" w:rsidTr="00C9560D">
        <w:trPr>
          <w:trHeight w:val="52"/>
        </w:trPr>
        <w:tc>
          <w:tcPr>
            <w:tcW w:w="1890" w:type="dxa"/>
            <w:shd w:val="clear" w:color="auto" w:fill="FFFF99"/>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TOTAL</w:t>
            </w:r>
          </w:p>
        </w:tc>
        <w:tc>
          <w:tcPr>
            <w:tcW w:w="5850" w:type="dxa"/>
            <w:shd w:val="clear" w:color="auto" w:fill="FFFF99"/>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16-20= Strong     5-10= Ave   Less than 10= Weak</w:t>
            </w: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630" w:type="dxa"/>
            <w:shd w:val="clear" w:color="auto" w:fill="FFFF99"/>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20</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rPr>
              <w:t>19.5</w:t>
            </w:r>
          </w:p>
        </w:tc>
        <w:tc>
          <w:tcPr>
            <w:tcW w:w="63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c>
          <w:tcPr>
            <w:tcW w:w="720" w:type="dxa"/>
            <w:vAlign w:val="center"/>
          </w:tcPr>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p>
        </w:tc>
      </w:tr>
    </w:tbl>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highlight w:val="yellow"/>
        </w:rPr>
      </w:pPr>
    </w:p>
    <w:p w:rsidR="00A862C1" w:rsidRPr="00A862C1" w:rsidRDefault="00A862C1" w:rsidP="00A862C1">
      <w:pPr>
        <w:widowControl w:val="0"/>
        <w:tabs>
          <w:tab w:val="left" w:pos="360"/>
        </w:tabs>
        <w:autoSpaceDE w:val="0"/>
        <w:autoSpaceDN w:val="0"/>
        <w:adjustRightInd w:val="0"/>
        <w:spacing w:after="0" w:line="240" w:lineRule="auto"/>
        <w:ind w:right="-15"/>
        <w:rPr>
          <w:rFonts w:ascii="Calibri" w:eastAsia="ヒラギノ角ゴ Pro W3" w:hAnsi="Calibri" w:cs="Calibri"/>
          <w:bCs/>
          <w:color w:val="000000"/>
          <w:sz w:val="16"/>
          <w:szCs w:val="16"/>
        </w:rPr>
      </w:pPr>
      <w:r w:rsidRPr="00A862C1">
        <w:rPr>
          <w:rFonts w:ascii="Calibri" w:eastAsia="ヒラギノ角ゴ Pro W3" w:hAnsi="Calibri" w:cs="Calibri"/>
          <w:bCs/>
          <w:color w:val="000000"/>
          <w:sz w:val="16"/>
          <w:szCs w:val="16"/>
          <w:highlight w:val="yellow"/>
        </w:rPr>
        <w:t xml:space="preserve">NOTE:  </w:t>
      </w:r>
      <w:r w:rsidRPr="00A862C1">
        <w:rPr>
          <w:rFonts w:ascii="Calibri" w:eastAsia="ヒラギノ角ゴ Pro W3" w:hAnsi="Calibri" w:cs="Calibri"/>
          <w:bCs/>
          <w:color w:val="000000"/>
          <w:sz w:val="16"/>
          <w:szCs w:val="16"/>
          <w:shd w:val="clear" w:color="auto" w:fill="FFFF00"/>
        </w:rPr>
        <w:t xml:space="preserve">Points will be deducted from the total for late submission; in real life, applications will not be considered if submitted after the deadline. </w:t>
      </w:r>
      <w:r w:rsidRPr="00A862C1">
        <w:rPr>
          <w:rFonts w:ascii="Calibri" w:eastAsia="ヒラギノ角ゴ Pro W3" w:hAnsi="Calibri" w:cs="Calibri"/>
          <w:bCs/>
          <w:color w:val="000000"/>
          <w:sz w:val="16"/>
          <w:szCs w:val="16"/>
          <w:highlight w:val="yellow"/>
          <w:shd w:val="clear" w:color="auto" w:fill="FFFF00"/>
        </w:rPr>
        <w:t xml:space="preserve">Highlight titles of sections </w:t>
      </w:r>
      <w:r w:rsidRPr="00A862C1">
        <w:rPr>
          <w:rFonts w:ascii="Calibri" w:eastAsia="ヒラギノ角ゴ Pro W3" w:hAnsi="Calibri" w:cs="Calibri"/>
          <w:b/>
          <w:bCs/>
          <w:color w:val="000000"/>
          <w:sz w:val="16"/>
          <w:szCs w:val="16"/>
          <w:highlight w:val="yellow"/>
          <w:shd w:val="clear" w:color="auto" w:fill="FFFF00"/>
        </w:rPr>
        <w:t>not</w:t>
      </w:r>
      <w:r w:rsidRPr="00A862C1">
        <w:rPr>
          <w:rFonts w:ascii="Calibri" w:eastAsia="ヒラギノ角ゴ Pro W3" w:hAnsi="Calibri" w:cs="Calibri"/>
          <w:bCs/>
          <w:color w:val="000000"/>
          <w:sz w:val="16"/>
          <w:szCs w:val="16"/>
          <w:highlight w:val="yellow"/>
          <w:shd w:val="clear" w:color="auto" w:fill="FFFF00"/>
        </w:rPr>
        <w:t xml:space="preserve"> required by grantor.  The final grant application will be archived so aim for perfection</w:t>
      </w:r>
      <w:r w:rsidRPr="00A862C1">
        <w:rPr>
          <w:rFonts w:ascii="Calibri" w:eastAsia="ヒラギノ角ゴ Pro W3" w:hAnsi="Calibri" w:cs="Calibri"/>
          <w:bCs/>
          <w:color w:val="000000"/>
          <w:sz w:val="16"/>
          <w:szCs w:val="16"/>
          <w:shd w:val="clear" w:color="auto" w:fill="FFFF00"/>
        </w:rPr>
        <w:t>.</w:t>
      </w:r>
    </w:p>
    <w:p w:rsidR="00971FBF" w:rsidRPr="00971FBF" w:rsidRDefault="000713DA" w:rsidP="00971FBF">
      <w:pPr>
        <w:rPr>
          <w:rFonts w:ascii="Arial" w:hAnsi="Arial" w:cs="Arial"/>
          <w:b/>
          <w:sz w:val="20"/>
          <w:szCs w:val="20"/>
        </w:rPr>
      </w:pPr>
      <w:r w:rsidRPr="00971FBF">
        <w:rPr>
          <w:rFonts w:ascii="Arial" w:hAnsi="Arial" w:cs="Arial"/>
          <w:b/>
          <w:sz w:val="20"/>
          <w:szCs w:val="20"/>
        </w:rPr>
        <w:lastRenderedPageBreak/>
        <w:t>Grantor’s Information:</w:t>
      </w:r>
      <w:r w:rsidR="00971FBF" w:rsidRPr="00971FBF">
        <w:rPr>
          <w:rFonts w:ascii="Arial" w:hAnsi="Arial" w:cs="Arial"/>
          <w:b/>
          <w:sz w:val="20"/>
          <w:szCs w:val="20"/>
        </w:rPr>
        <w:t xml:space="preserve">  </w:t>
      </w:r>
      <w:r w:rsidR="00971FBF" w:rsidRPr="00971FBF">
        <w:rPr>
          <w:rFonts w:ascii="Arial" w:hAnsi="Arial" w:cs="Arial"/>
          <w:b/>
          <w:sz w:val="20"/>
          <w:szCs w:val="20"/>
        </w:rPr>
        <w:t>American Honda Foundation</w:t>
      </w:r>
    </w:p>
    <w:p w:rsidR="000713DA" w:rsidRDefault="005B1048" w:rsidP="00631D79">
      <w:pPr>
        <w:rPr>
          <w:rFonts w:ascii="Arial" w:hAnsi="Arial" w:cs="Arial"/>
          <w:sz w:val="16"/>
          <w:szCs w:val="16"/>
        </w:rPr>
      </w:pPr>
      <w:r>
        <w:rPr>
          <w:rFonts w:ascii="Arial" w:hAnsi="Arial" w:cs="Arial"/>
          <w:sz w:val="16"/>
          <w:szCs w:val="16"/>
        </w:rPr>
        <w:t xml:space="preserve">URL:  </w:t>
      </w:r>
      <w:hyperlink r:id="rId9" w:history="1">
        <w:r w:rsidRPr="00243A1E">
          <w:rPr>
            <w:rStyle w:val="Hyperlink"/>
            <w:rFonts w:ascii="Arial" w:hAnsi="Arial" w:cs="Arial"/>
            <w:sz w:val="16"/>
            <w:szCs w:val="16"/>
          </w:rPr>
          <w:t>http://corporate.honda.com/america/philanthropy.aspx?id=ahf</w:t>
        </w:r>
      </w:hyperlink>
    </w:p>
    <w:p w:rsidR="005B1048" w:rsidRPr="00971FBF" w:rsidRDefault="005B1048" w:rsidP="00631D79">
      <w:pPr>
        <w:rPr>
          <w:rFonts w:ascii="Arial" w:hAnsi="Arial" w:cs="Arial"/>
          <w:b/>
          <w:sz w:val="18"/>
          <w:szCs w:val="18"/>
        </w:rPr>
      </w:pPr>
      <w:r w:rsidRPr="00971FBF">
        <w:rPr>
          <w:rFonts w:ascii="Arial" w:hAnsi="Arial" w:cs="Arial"/>
          <w:b/>
          <w:sz w:val="18"/>
          <w:szCs w:val="18"/>
        </w:rPr>
        <w:t xml:space="preserve">Grant Deadline and Application: </w:t>
      </w:r>
    </w:p>
    <w:p w:rsidR="005B1048" w:rsidRDefault="005B1048" w:rsidP="00631D79">
      <w:pPr>
        <w:rPr>
          <w:rFonts w:ascii="Arial" w:hAnsi="Arial" w:cs="Arial"/>
          <w:sz w:val="16"/>
          <w:szCs w:val="16"/>
        </w:rPr>
      </w:pPr>
    </w:p>
    <w:p w:rsidR="005B1048" w:rsidRPr="005B1048" w:rsidRDefault="005B1048" w:rsidP="005B1048">
      <w:pPr>
        <w:rPr>
          <w:rFonts w:ascii="Arial" w:hAnsi="Arial" w:cs="Arial"/>
          <w:b/>
          <w:bCs/>
          <w:sz w:val="16"/>
          <w:szCs w:val="16"/>
        </w:rPr>
      </w:pPr>
      <w:r w:rsidRPr="005B1048">
        <w:rPr>
          <w:rFonts w:ascii="Arial" w:hAnsi="Arial" w:cs="Arial"/>
          <w:b/>
          <w:bCs/>
          <w:sz w:val="16"/>
          <w:szCs w:val="16"/>
        </w:rPr>
        <w:t>Guidelines</w:t>
      </w:r>
    </w:p>
    <w:p w:rsidR="005B1048" w:rsidRDefault="005B1048" w:rsidP="005B1048">
      <w:pPr>
        <w:rPr>
          <w:rFonts w:ascii="Arial" w:hAnsi="Arial" w:cs="Arial"/>
          <w:sz w:val="16"/>
          <w:szCs w:val="16"/>
        </w:rPr>
      </w:pPr>
      <w:r w:rsidRPr="005B1048">
        <w:rPr>
          <w:rFonts w:ascii="Arial" w:hAnsi="Arial" w:cs="Arial"/>
          <w:sz w:val="16"/>
          <w:szCs w:val="16"/>
        </w:rPr>
        <w:t>The American Honda Foundation engages in grant making that reflects the basic tenets, beliefs and philosophies of Honda companies, which are characterized by the following qualities: imaginative, creative, youthful, forward-thinking, scientific, humanistic and innovative. We support youth education with a specific focus on the STEM (science, technology, engineering and mathematics) subjects in addition to the environment. When considering the American Honda Foundation as a potential funding source, please note the following:</w:t>
      </w:r>
    </w:p>
    <w:p w:rsidR="005B1048" w:rsidRPr="005B1048" w:rsidRDefault="005B1048" w:rsidP="005B1048">
      <w:pPr>
        <w:rPr>
          <w:rFonts w:ascii="Arial" w:hAnsi="Arial" w:cs="Arial"/>
          <w:b/>
          <w:bCs/>
          <w:sz w:val="16"/>
          <w:szCs w:val="16"/>
        </w:rPr>
      </w:pPr>
      <w:r w:rsidRPr="005B1048">
        <w:rPr>
          <w:rFonts w:ascii="Arial" w:hAnsi="Arial" w:cs="Arial"/>
          <w:b/>
          <w:bCs/>
          <w:sz w:val="16"/>
          <w:szCs w:val="16"/>
        </w:rPr>
        <w:t>Eligible Organizations:</w:t>
      </w:r>
    </w:p>
    <w:p w:rsidR="005B1048" w:rsidRPr="005B1048" w:rsidRDefault="005B1048" w:rsidP="005B1048">
      <w:pPr>
        <w:rPr>
          <w:rFonts w:ascii="Arial" w:hAnsi="Arial" w:cs="Arial"/>
          <w:sz w:val="16"/>
          <w:szCs w:val="16"/>
        </w:rPr>
      </w:pPr>
      <w:r w:rsidRPr="005B1048">
        <w:rPr>
          <w:rFonts w:ascii="Arial" w:hAnsi="Arial" w:cs="Arial"/>
          <w:sz w:val="16"/>
          <w:szCs w:val="16"/>
        </w:rPr>
        <w:br/>
        <w:t>Nonprofit charitable organizations classified as a 501(c) (3) public charity by the Internal Revenue Service, or a public school district, private/public elementary and secondary schools as listed by the U.S. Department of Education's National Center for Education Statistics (NCES).</w:t>
      </w:r>
      <w:r w:rsidRPr="005B1048">
        <w:rPr>
          <w:rFonts w:ascii="Arial" w:hAnsi="Arial" w:cs="Arial"/>
          <w:sz w:val="16"/>
          <w:szCs w:val="16"/>
        </w:rPr>
        <w:br/>
      </w:r>
      <w:r w:rsidRPr="005B1048">
        <w:rPr>
          <w:rFonts w:ascii="Arial" w:hAnsi="Arial" w:cs="Arial"/>
          <w:sz w:val="16"/>
          <w:szCs w:val="16"/>
        </w:rPr>
        <w:br/>
        <w:t xml:space="preserve">To be considered for funding organizations MUST have two years of audited financial statements examined by an independent CPA for the purpose of expressing an opinion if gross revenue is $500,000 or more. If gross revenue is less than $500,000, and the organization does not have audits, it may submit two years of financial statements accompanied by an independent CPA’s review report instead. </w:t>
      </w:r>
      <w:r w:rsidRPr="005B1048">
        <w:rPr>
          <w:rFonts w:ascii="Arial" w:hAnsi="Arial" w:cs="Arial"/>
          <w:sz w:val="16"/>
          <w:szCs w:val="16"/>
        </w:rPr>
        <w:br/>
      </w:r>
      <w:r w:rsidRPr="005B1048">
        <w:rPr>
          <w:rFonts w:ascii="Arial" w:hAnsi="Arial" w:cs="Arial"/>
          <w:sz w:val="16"/>
          <w:szCs w:val="16"/>
        </w:rPr>
        <w:br/>
      </w:r>
      <w:r w:rsidRPr="005B1048">
        <w:rPr>
          <w:rFonts w:ascii="Arial" w:hAnsi="Arial" w:cs="Arial"/>
          <w:b/>
          <w:bCs/>
          <w:sz w:val="16"/>
          <w:szCs w:val="16"/>
        </w:rPr>
        <w:t>Geographic Scope</w:t>
      </w:r>
      <w:proofErr w:type="gramStart"/>
      <w:r w:rsidRPr="005B1048">
        <w:rPr>
          <w:rFonts w:ascii="Arial" w:hAnsi="Arial" w:cs="Arial"/>
          <w:b/>
          <w:bCs/>
          <w:sz w:val="16"/>
          <w:szCs w:val="16"/>
        </w:rPr>
        <w:t>:</w:t>
      </w:r>
      <w:proofErr w:type="gramEnd"/>
      <w:r w:rsidRPr="005B1048">
        <w:rPr>
          <w:rFonts w:ascii="Arial" w:hAnsi="Arial" w:cs="Arial"/>
          <w:sz w:val="16"/>
          <w:szCs w:val="16"/>
        </w:rPr>
        <w:br/>
        <w:t>National</w:t>
      </w:r>
      <w:r w:rsidRPr="005B1048">
        <w:rPr>
          <w:rFonts w:ascii="Arial" w:hAnsi="Arial" w:cs="Arial"/>
          <w:sz w:val="16"/>
          <w:szCs w:val="16"/>
        </w:rPr>
        <w:br/>
      </w:r>
      <w:r w:rsidRPr="005B1048">
        <w:rPr>
          <w:rFonts w:ascii="Arial" w:hAnsi="Arial" w:cs="Arial"/>
          <w:sz w:val="16"/>
          <w:szCs w:val="16"/>
        </w:rPr>
        <w:br/>
      </w:r>
      <w:r w:rsidRPr="005B1048">
        <w:rPr>
          <w:rFonts w:ascii="Arial" w:hAnsi="Arial" w:cs="Arial"/>
          <w:b/>
          <w:bCs/>
          <w:sz w:val="16"/>
          <w:szCs w:val="16"/>
        </w:rPr>
        <w:t>Funding Priority:</w:t>
      </w:r>
      <w:r w:rsidRPr="005B1048">
        <w:rPr>
          <w:rFonts w:ascii="Arial" w:hAnsi="Arial" w:cs="Arial"/>
          <w:sz w:val="16"/>
          <w:szCs w:val="16"/>
        </w:rPr>
        <w:br/>
        <w:t>Youth education, specifically in the areas of science, technology, engineering, mathematics, the environment, job training and literacy</w:t>
      </w:r>
      <w:r w:rsidRPr="005B1048">
        <w:rPr>
          <w:rFonts w:ascii="Arial" w:hAnsi="Arial" w:cs="Arial"/>
          <w:sz w:val="16"/>
          <w:szCs w:val="16"/>
        </w:rPr>
        <w:br/>
      </w:r>
      <w:r w:rsidRPr="005B1048">
        <w:rPr>
          <w:rFonts w:ascii="Arial" w:hAnsi="Arial" w:cs="Arial"/>
          <w:sz w:val="16"/>
          <w:szCs w:val="16"/>
        </w:rPr>
        <w:br/>
      </w:r>
      <w:r w:rsidRPr="005B1048">
        <w:rPr>
          <w:rFonts w:ascii="Arial" w:hAnsi="Arial" w:cs="Arial"/>
          <w:b/>
          <w:bCs/>
          <w:sz w:val="16"/>
          <w:szCs w:val="16"/>
        </w:rPr>
        <w:t>Other Important Information:</w:t>
      </w:r>
      <w:r w:rsidRPr="005B1048">
        <w:rPr>
          <w:rFonts w:ascii="Arial" w:hAnsi="Arial" w:cs="Arial"/>
          <w:sz w:val="16"/>
          <w:szCs w:val="16"/>
        </w:rPr>
        <w:t xml:space="preserve"> </w:t>
      </w:r>
    </w:p>
    <w:p w:rsidR="005B1048" w:rsidRPr="005B1048" w:rsidRDefault="005B1048" w:rsidP="005B1048">
      <w:pPr>
        <w:numPr>
          <w:ilvl w:val="0"/>
          <w:numId w:val="2"/>
        </w:numPr>
        <w:rPr>
          <w:rFonts w:ascii="Arial" w:hAnsi="Arial" w:cs="Arial"/>
          <w:sz w:val="16"/>
          <w:szCs w:val="16"/>
        </w:rPr>
      </w:pPr>
      <w:r w:rsidRPr="005B1048">
        <w:rPr>
          <w:rFonts w:ascii="Arial" w:hAnsi="Arial" w:cs="Arial"/>
          <w:sz w:val="16"/>
          <w:szCs w:val="16"/>
        </w:rPr>
        <w:t xml:space="preserve">Organizations may only submit </w:t>
      </w:r>
      <w:r w:rsidRPr="005B1048">
        <w:rPr>
          <w:rFonts w:ascii="Arial" w:hAnsi="Arial" w:cs="Arial"/>
          <w:b/>
          <w:bCs/>
          <w:sz w:val="16"/>
          <w:szCs w:val="16"/>
        </w:rPr>
        <w:t>one</w:t>
      </w:r>
      <w:r w:rsidRPr="005B1048">
        <w:rPr>
          <w:rFonts w:ascii="Arial" w:hAnsi="Arial" w:cs="Arial"/>
          <w:sz w:val="16"/>
          <w:szCs w:val="16"/>
        </w:rPr>
        <w:t xml:space="preserve"> request in a 12-month period. This includes colleges and universities with several departments/outreach programs </w:t>
      </w:r>
    </w:p>
    <w:p w:rsidR="005B1048" w:rsidRPr="005B1048" w:rsidRDefault="005B1048" w:rsidP="005B1048">
      <w:pPr>
        <w:numPr>
          <w:ilvl w:val="0"/>
          <w:numId w:val="2"/>
        </w:numPr>
        <w:rPr>
          <w:rFonts w:ascii="Arial" w:hAnsi="Arial" w:cs="Arial"/>
          <w:sz w:val="16"/>
          <w:szCs w:val="16"/>
        </w:rPr>
      </w:pPr>
      <w:r w:rsidRPr="005B1048">
        <w:rPr>
          <w:rFonts w:ascii="Arial" w:hAnsi="Arial" w:cs="Arial"/>
          <w:sz w:val="16"/>
          <w:szCs w:val="16"/>
        </w:rPr>
        <w:t xml:space="preserve">The grant range is from $20,000 to $75,000 over a one-year period </w:t>
      </w:r>
    </w:p>
    <w:p w:rsidR="005B1048" w:rsidRPr="005B1048" w:rsidRDefault="005B1048" w:rsidP="005B1048">
      <w:pPr>
        <w:numPr>
          <w:ilvl w:val="0"/>
          <w:numId w:val="2"/>
        </w:numPr>
        <w:rPr>
          <w:rFonts w:ascii="Arial" w:hAnsi="Arial" w:cs="Arial"/>
          <w:sz w:val="16"/>
          <w:szCs w:val="16"/>
        </w:rPr>
      </w:pPr>
      <w:r w:rsidRPr="005B1048">
        <w:rPr>
          <w:rFonts w:ascii="Arial" w:hAnsi="Arial" w:cs="Arial"/>
          <w:sz w:val="16"/>
          <w:szCs w:val="16"/>
        </w:rPr>
        <w:t xml:space="preserve">Proposals should be submitted online. </w:t>
      </w:r>
      <w:hyperlink r:id="rId10" w:tgtFrame="_blank" w:history="1">
        <w:r w:rsidRPr="005B1048">
          <w:rPr>
            <w:rStyle w:val="Hyperlink"/>
            <w:rFonts w:ascii="Arial" w:hAnsi="Arial" w:cs="Arial"/>
            <w:sz w:val="16"/>
            <w:szCs w:val="16"/>
          </w:rPr>
          <w:t>Click here</w:t>
        </w:r>
      </w:hyperlink>
      <w:r w:rsidRPr="005B1048">
        <w:rPr>
          <w:rFonts w:ascii="Arial" w:hAnsi="Arial" w:cs="Arial"/>
          <w:sz w:val="16"/>
          <w:szCs w:val="16"/>
        </w:rPr>
        <w:t xml:space="preserve"> to start the online process </w:t>
      </w:r>
    </w:p>
    <w:p w:rsidR="005B1048" w:rsidRPr="005B1048" w:rsidRDefault="005B1048" w:rsidP="005B1048">
      <w:pPr>
        <w:numPr>
          <w:ilvl w:val="0"/>
          <w:numId w:val="2"/>
        </w:numPr>
        <w:rPr>
          <w:rFonts w:ascii="Arial" w:hAnsi="Arial" w:cs="Arial"/>
          <w:sz w:val="16"/>
          <w:szCs w:val="16"/>
        </w:rPr>
      </w:pPr>
      <w:r w:rsidRPr="005B1048">
        <w:rPr>
          <w:rFonts w:ascii="Arial" w:hAnsi="Arial" w:cs="Arial"/>
          <w:sz w:val="16"/>
          <w:szCs w:val="16"/>
        </w:rPr>
        <w:t xml:space="preserve">No faxed applications will be accepted </w:t>
      </w:r>
    </w:p>
    <w:p w:rsidR="005B1048" w:rsidRPr="005B1048" w:rsidRDefault="005B1048" w:rsidP="005B1048">
      <w:pPr>
        <w:rPr>
          <w:rFonts w:ascii="Arial" w:hAnsi="Arial" w:cs="Arial"/>
          <w:b/>
          <w:sz w:val="16"/>
          <w:szCs w:val="16"/>
        </w:rPr>
      </w:pPr>
      <w:r w:rsidRPr="005B1048">
        <w:rPr>
          <w:rFonts w:ascii="Arial" w:hAnsi="Arial" w:cs="Arial"/>
          <w:b/>
          <w:sz w:val="16"/>
          <w:szCs w:val="16"/>
        </w:rPr>
        <w:t>Apply Online</w:t>
      </w:r>
    </w:p>
    <w:p w:rsidR="005B1048" w:rsidRDefault="005B1048" w:rsidP="005B1048">
      <w:pPr>
        <w:rPr>
          <w:rFonts w:ascii="Arial" w:hAnsi="Arial" w:cs="Arial"/>
          <w:sz w:val="16"/>
          <w:szCs w:val="16"/>
        </w:rPr>
      </w:pPr>
      <w:r w:rsidRPr="005B1048">
        <w:rPr>
          <w:rFonts w:ascii="Arial" w:hAnsi="Arial" w:cs="Arial"/>
          <w:sz w:val="16"/>
          <w:szCs w:val="16"/>
        </w:rPr>
        <w:t>To determine if your program/project meets the qualifications for consideration, the online application process begins with an Eligibility Quiz.</w:t>
      </w:r>
      <w:r>
        <w:rPr>
          <w:rFonts w:ascii="Arial" w:hAnsi="Arial" w:cs="Arial"/>
          <w:sz w:val="16"/>
          <w:szCs w:val="16"/>
        </w:rPr>
        <w:t xml:space="preserve">  </w:t>
      </w:r>
      <w:hyperlink r:id="rId11" w:history="1">
        <w:r w:rsidRPr="00243A1E">
          <w:rPr>
            <w:rStyle w:val="Hyperlink"/>
            <w:rFonts w:ascii="Arial" w:hAnsi="Arial" w:cs="Arial"/>
            <w:sz w:val="16"/>
            <w:szCs w:val="16"/>
          </w:rPr>
          <w:t>http://www.cybergrants.com/pls/cybergrants/quiz.display_question?x_gm_id=2587&amp;x_quiz_id=1338&amp;x_order_by=1</w:t>
        </w:r>
      </w:hyperlink>
    </w:p>
    <w:p w:rsidR="000713DA" w:rsidRPr="005B1048" w:rsidRDefault="005B1048" w:rsidP="00631D79">
      <w:pPr>
        <w:rPr>
          <w:rFonts w:ascii="Arial" w:hAnsi="Arial" w:cs="Arial"/>
          <w:b/>
          <w:sz w:val="16"/>
          <w:szCs w:val="16"/>
        </w:rPr>
      </w:pPr>
      <w:r w:rsidRPr="005B1048">
        <w:rPr>
          <w:rFonts w:ascii="Arial" w:hAnsi="Arial" w:cs="Arial"/>
          <w:b/>
          <w:sz w:val="16"/>
          <w:szCs w:val="16"/>
        </w:rPr>
        <w:t xml:space="preserve">Deadline: </w:t>
      </w:r>
      <w:r w:rsidRPr="00F80F40">
        <w:rPr>
          <w:rFonts w:ascii="Arial" w:hAnsi="Arial" w:cs="Arial"/>
          <w:b/>
          <w:sz w:val="16"/>
          <w:szCs w:val="16"/>
          <w:u w:val="single"/>
        </w:rPr>
        <w:t>November 1</w:t>
      </w:r>
      <w:r w:rsidRPr="00F80F40">
        <w:rPr>
          <w:rFonts w:ascii="Arial" w:hAnsi="Arial" w:cs="Arial"/>
          <w:b/>
          <w:sz w:val="16"/>
          <w:szCs w:val="16"/>
          <w:u w:val="single"/>
          <w:vertAlign w:val="superscript"/>
        </w:rPr>
        <w:t>st</w:t>
      </w:r>
      <w:r w:rsidRPr="00F80F40">
        <w:rPr>
          <w:rFonts w:ascii="Arial" w:hAnsi="Arial" w:cs="Arial"/>
          <w:b/>
          <w:sz w:val="16"/>
          <w:szCs w:val="16"/>
          <w:u w:val="single"/>
        </w:rPr>
        <w:t>, 2012</w:t>
      </w:r>
    </w:p>
    <w:p w:rsidR="005B1048" w:rsidRDefault="005B1048" w:rsidP="00631D79">
      <w:pPr>
        <w:rPr>
          <w:rFonts w:ascii="Arial" w:hAnsi="Arial" w:cs="Arial"/>
          <w:sz w:val="16"/>
          <w:szCs w:val="16"/>
        </w:rPr>
      </w:pPr>
    </w:p>
    <w:p w:rsidR="005B1048" w:rsidRDefault="005B1048" w:rsidP="00631D79">
      <w:pPr>
        <w:rPr>
          <w:rFonts w:ascii="Arial" w:hAnsi="Arial" w:cs="Arial"/>
          <w:sz w:val="16"/>
          <w:szCs w:val="16"/>
        </w:rPr>
      </w:pPr>
    </w:p>
    <w:p w:rsidR="000713DA" w:rsidRDefault="000713DA" w:rsidP="00631D79">
      <w:pPr>
        <w:rPr>
          <w:rFonts w:ascii="Arial" w:hAnsi="Arial" w:cs="Arial"/>
          <w:sz w:val="16"/>
          <w:szCs w:val="16"/>
        </w:rPr>
      </w:pPr>
    </w:p>
    <w:p w:rsidR="000713DA" w:rsidRDefault="000713DA" w:rsidP="00631D79">
      <w:pPr>
        <w:rPr>
          <w:rFonts w:ascii="Arial" w:hAnsi="Arial" w:cs="Arial"/>
          <w:sz w:val="16"/>
          <w:szCs w:val="16"/>
        </w:rPr>
      </w:pPr>
    </w:p>
    <w:p w:rsidR="00631D79" w:rsidRPr="008D64E2" w:rsidRDefault="000713DA" w:rsidP="00631D79">
      <w:pPr>
        <w:rPr>
          <w:rFonts w:ascii="Arial" w:hAnsi="Arial" w:cs="Arial"/>
          <w:sz w:val="16"/>
          <w:szCs w:val="16"/>
        </w:rPr>
      </w:pPr>
      <w:r>
        <w:rPr>
          <w:rFonts w:ascii="Arial" w:hAnsi="Arial" w:cs="Arial"/>
          <w:sz w:val="16"/>
          <w:szCs w:val="16"/>
        </w:rPr>
        <w:lastRenderedPageBreak/>
        <w:t>O</w:t>
      </w:r>
      <w:r w:rsidR="00631D79">
        <w:rPr>
          <w:rFonts w:ascii="Arial" w:hAnsi="Arial" w:cs="Arial"/>
          <w:sz w:val="16"/>
          <w:szCs w:val="16"/>
        </w:rPr>
        <w:t>ctober 17</w:t>
      </w:r>
      <w:r w:rsidR="00631D79" w:rsidRPr="006823D0">
        <w:rPr>
          <w:rFonts w:ascii="Arial" w:hAnsi="Arial" w:cs="Arial"/>
          <w:sz w:val="16"/>
          <w:szCs w:val="16"/>
          <w:vertAlign w:val="superscript"/>
        </w:rPr>
        <w:t>th</w:t>
      </w:r>
      <w:r w:rsidR="00631D79">
        <w:rPr>
          <w:rFonts w:ascii="Arial" w:hAnsi="Arial" w:cs="Arial"/>
          <w:sz w:val="16"/>
          <w:szCs w:val="16"/>
        </w:rPr>
        <w:t>, 2012</w:t>
      </w:r>
    </w:p>
    <w:p w:rsidR="00631D79" w:rsidRPr="008D64E2" w:rsidRDefault="00631D79" w:rsidP="00631D79">
      <w:pPr>
        <w:rPr>
          <w:rFonts w:ascii="Arial" w:hAnsi="Arial" w:cs="Arial"/>
          <w:color w:val="000000"/>
          <w:sz w:val="17"/>
          <w:szCs w:val="17"/>
        </w:rPr>
      </w:pPr>
      <w:r w:rsidRPr="008D64E2">
        <w:rPr>
          <w:rFonts w:ascii="Arial" w:hAnsi="Arial" w:cs="Arial"/>
          <w:color w:val="000000"/>
          <w:sz w:val="17"/>
          <w:szCs w:val="17"/>
        </w:rPr>
        <w:t>American Honda Foundation</w:t>
      </w:r>
      <w:r w:rsidRPr="008D64E2">
        <w:rPr>
          <w:rFonts w:ascii="Arial" w:hAnsi="Arial" w:cs="Arial"/>
          <w:color w:val="000000"/>
          <w:sz w:val="17"/>
          <w:szCs w:val="17"/>
        </w:rPr>
        <w:br/>
        <w:t>1919 Torrance Blvd</w:t>
      </w:r>
      <w:proofErr w:type="gramStart"/>
      <w:r w:rsidRPr="008D64E2">
        <w:rPr>
          <w:rFonts w:ascii="Arial" w:hAnsi="Arial" w:cs="Arial"/>
          <w:color w:val="000000"/>
          <w:sz w:val="17"/>
          <w:szCs w:val="17"/>
        </w:rPr>
        <w:t>.</w:t>
      </w:r>
      <w:proofErr w:type="gramEnd"/>
      <w:r w:rsidRPr="008D64E2">
        <w:rPr>
          <w:rFonts w:ascii="Arial" w:hAnsi="Arial" w:cs="Arial"/>
          <w:color w:val="000000"/>
          <w:sz w:val="17"/>
          <w:szCs w:val="17"/>
        </w:rPr>
        <w:br/>
        <w:t>Mailstop: 100-1W-5A</w:t>
      </w:r>
      <w:r w:rsidRPr="008D64E2">
        <w:rPr>
          <w:rFonts w:ascii="Arial" w:hAnsi="Arial" w:cs="Arial"/>
          <w:color w:val="000000"/>
          <w:sz w:val="17"/>
          <w:szCs w:val="17"/>
        </w:rPr>
        <w:br/>
        <w:t>Torrance, CA 90501-2746</w:t>
      </w:r>
    </w:p>
    <w:p w:rsidR="00631D79" w:rsidRDefault="00631D79" w:rsidP="00631D79">
      <w:pPr>
        <w:rPr>
          <w:rFonts w:ascii="Arial" w:hAnsi="Arial" w:cs="Arial"/>
          <w:color w:val="000000"/>
          <w:sz w:val="17"/>
          <w:szCs w:val="17"/>
        </w:rPr>
      </w:pPr>
    </w:p>
    <w:p w:rsidR="00631D79" w:rsidRDefault="00631D79" w:rsidP="00631D79">
      <w:r>
        <w:t xml:space="preserve">Dear American Honda Foundation, </w:t>
      </w:r>
    </w:p>
    <w:p w:rsidR="00631D79" w:rsidRDefault="00631D79" w:rsidP="00631D79"/>
    <w:p w:rsidR="00631D79" w:rsidRDefault="00631D79" w:rsidP="00631D79">
      <w:pPr>
        <w:ind w:firstLine="720"/>
      </w:pPr>
      <w:r>
        <w:t xml:space="preserve">I am a project manager for One Prospect technologies in Crandon, WI. One of </w:t>
      </w:r>
      <w:r w:rsidR="005E5D81">
        <w:t xml:space="preserve">the issues that </w:t>
      </w:r>
      <w:r w:rsidR="008156E9">
        <w:t>face</w:t>
      </w:r>
      <w:r w:rsidR="005E5D81">
        <w:t xml:space="preserve"> schools in</w:t>
      </w:r>
      <w:r>
        <w:t xml:space="preserve"> our area is the inability to put modern instruction techniques into the hands of the students. We are pursuing a program called “Flipping the Classroom” that will change the way a student learns and gets additional individual support from the teachers at school. What Crandon School District wants to do is bring online school instruction at night to the student at home.  School District of Crandon is asking for $30,000 to get this revolutionary program started. </w:t>
      </w:r>
      <w:r w:rsidR="00C762FF">
        <w:t xml:space="preserve"> We will purchase the software</w:t>
      </w:r>
      <w:r>
        <w:t xml:space="preserve"> and netbooks to launch the program. Students will be able to contact the learning center with netbooks to watch instructional video lessons that prepare them for class the next day. This will allow for more one on one time in the classroom to help students with questions and direct assistance with homework. </w:t>
      </w:r>
    </w:p>
    <w:p w:rsidR="00631D79" w:rsidRPr="00BC2E5E" w:rsidRDefault="00631D79" w:rsidP="00631D79">
      <w:pPr>
        <w:rPr>
          <w:rFonts w:cstheme="minorHAnsi"/>
          <w:color w:val="000000" w:themeColor="text1"/>
        </w:rPr>
      </w:pPr>
      <w:r>
        <w:tab/>
        <w:t>Schools in rural areas often get overlooked for funding and sometimes can’t get insightful programs off the ground to redesign the conventional methods of education. We are certain that teaming up with the American Honda Foundation we can succeed in bringing a revolutionary concept to the future of learning to rural Wisconsin. “</w:t>
      </w:r>
      <w:r>
        <w:rPr>
          <w:rFonts w:ascii="Open Sans" w:hAnsi="Open Sans"/>
          <w:color w:val="444444"/>
          <w:sz w:val="18"/>
          <w:szCs w:val="18"/>
        </w:rPr>
        <w:t xml:space="preserve">The Mission of the School District of Crandon is to challenge and inspire children in a student centered environment that cultivates character, fosters academic excellence, and embraces diversity through the collaborative efforts of staff, parents, and community.” </w:t>
      </w:r>
      <w:r w:rsidRPr="00F10856">
        <w:rPr>
          <w:rFonts w:cstheme="minorHAnsi"/>
          <w:color w:val="000000" w:themeColor="text1"/>
        </w:rPr>
        <w:t xml:space="preserve">This mission statement </w:t>
      </w:r>
      <w:r>
        <w:rPr>
          <w:rFonts w:cstheme="minorHAnsi"/>
          <w:color w:val="000000" w:themeColor="text1"/>
        </w:rPr>
        <w:t>embodies what we are trying to accomplish, and with your assistance we will be successful. The Honda Foundations mission statement, “</w:t>
      </w:r>
      <w:r>
        <w:rPr>
          <w:rFonts w:ascii="Arial" w:hAnsi="Arial" w:cs="Arial"/>
          <w:color w:val="000000"/>
          <w:sz w:val="17"/>
          <w:szCs w:val="17"/>
        </w:rPr>
        <w:t xml:space="preserve">Help meet the needs of American society in the areas of youth and scientific education by awarding grants to nonprofits, while strategically assisting communities in deriving long-term benefits.” </w:t>
      </w:r>
      <w:r w:rsidRPr="00BC2E5E">
        <w:rPr>
          <w:rFonts w:cstheme="minorHAnsi"/>
          <w:color w:val="000000" w:themeColor="text1"/>
        </w:rPr>
        <w:t>could not complement</w:t>
      </w:r>
      <w:r>
        <w:rPr>
          <w:rFonts w:cstheme="minorHAnsi"/>
          <w:color w:val="000000" w:themeColor="text1"/>
        </w:rPr>
        <w:t xml:space="preserve"> Crandon School District’s Statement more</w:t>
      </w:r>
      <w:r w:rsidRPr="00BC2E5E">
        <w:rPr>
          <w:rFonts w:cstheme="minorHAnsi"/>
          <w:color w:val="000000" w:themeColor="text1"/>
        </w:rPr>
        <w:t>.  Both missions dictate a strong sense of community, academic excellence and building young minds. Together we can write another success story for the Honda Foundation, and begin a whole new teaching style by Flipping the Classroom.</w:t>
      </w:r>
    </w:p>
    <w:p w:rsidR="00631D79" w:rsidRDefault="00631D79" w:rsidP="00631D79">
      <w:pPr>
        <w:rPr>
          <w:rFonts w:cstheme="minorHAnsi"/>
          <w:color w:val="000000" w:themeColor="text1"/>
        </w:rPr>
      </w:pPr>
      <w:r>
        <w:rPr>
          <w:rFonts w:cstheme="minorHAnsi"/>
          <w:color w:val="000000" w:themeColor="text1"/>
        </w:rPr>
        <w:t xml:space="preserve">If you need any further information regarding the grant or Crandon School Districts eligibility, please don’t hesitate to call me at 715.617.0019. I look forward to hearing from you in </w:t>
      </w:r>
      <w:r w:rsidR="005C5604">
        <w:rPr>
          <w:rFonts w:cstheme="minorHAnsi"/>
          <w:color w:val="000000" w:themeColor="text1"/>
        </w:rPr>
        <w:t xml:space="preserve">December </w:t>
      </w:r>
      <w:r w:rsidR="00585EC6">
        <w:rPr>
          <w:rFonts w:cstheme="minorHAnsi"/>
          <w:color w:val="000000" w:themeColor="text1"/>
        </w:rPr>
        <w:t xml:space="preserve">when </w:t>
      </w:r>
      <w:r w:rsidR="005C5604">
        <w:rPr>
          <w:rFonts w:cstheme="minorHAnsi"/>
          <w:color w:val="000000" w:themeColor="text1"/>
        </w:rPr>
        <w:t>the</w:t>
      </w:r>
      <w:r>
        <w:rPr>
          <w:rFonts w:cstheme="minorHAnsi"/>
          <w:color w:val="000000" w:themeColor="text1"/>
        </w:rPr>
        <w:t xml:space="preserve"> grants are awarded. </w:t>
      </w:r>
    </w:p>
    <w:p w:rsidR="00631D79" w:rsidRDefault="00631D79" w:rsidP="00631D79">
      <w:pPr>
        <w:rPr>
          <w:rFonts w:cstheme="minorHAnsi"/>
          <w:color w:val="000000" w:themeColor="text1"/>
        </w:rPr>
      </w:pPr>
      <w:r>
        <w:rPr>
          <w:rFonts w:cstheme="minorHAnsi"/>
          <w:color w:val="000000" w:themeColor="text1"/>
        </w:rPr>
        <w:t xml:space="preserve">Sincerely, </w:t>
      </w:r>
    </w:p>
    <w:p w:rsidR="00F80F40" w:rsidRDefault="00F80F40" w:rsidP="00631D79">
      <w:pPr>
        <w:rPr>
          <w:rFonts w:cstheme="minorHAnsi"/>
          <w:color w:val="000000" w:themeColor="text1"/>
        </w:rPr>
      </w:pPr>
    </w:p>
    <w:p w:rsidR="00631D79" w:rsidRPr="00F10856" w:rsidRDefault="00631D79" w:rsidP="00631D79">
      <w:pPr>
        <w:rPr>
          <w:rFonts w:cstheme="minorHAnsi"/>
        </w:rPr>
      </w:pPr>
      <w:r>
        <w:rPr>
          <w:rFonts w:cstheme="minorHAnsi"/>
          <w:color w:val="000000" w:themeColor="text1"/>
        </w:rPr>
        <w:t>Dan Krajewski</w:t>
      </w:r>
    </w:p>
    <w:p w:rsidR="00631D79" w:rsidRDefault="00F80F40" w:rsidP="00631D79">
      <w:r>
        <w:t>IT Manager, One Prospect Technologies</w:t>
      </w:r>
    </w:p>
    <w:p w:rsidR="00631D79" w:rsidRPr="00C93496" w:rsidRDefault="00631D79" w:rsidP="00631D79">
      <w:pPr>
        <w:jc w:val="center"/>
        <w:rPr>
          <w:b/>
        </w:rPr>
      </w:pPr>
      <w:r w:rsidRPr="00C93496">
        <w:rPr>
          <w:b/>
        </w:rPr>
        <w:lastRenderedPageBreak/>
        <w:t>Abstract</w:t>
      </w:r>
    </w:p>
    <w:p w:rsidR="00631D79" w:rsidRDefault="00631D79" w:rsidP="00631D79">
      <w:r w:rsidRPr="009E1E1B">
        <w:rPr>
          <w:b/>
        </w:rPr>
        <w:t>Applicant:</w:t>
      </w:r>
      <w:r>
        <w:t xml:space="preserve"> Dan Krajewski, </w:t>
      </w:r>
      <w:proofErr w:type="gramStart"/>
      <w:r>
        <w:t>IT</w:t>
      </w:r>
      <w:proofErr w:type="gramEnd"/>
      <w:r>
        <w:t xml:space="preserve"> Manager Crandon School District</w:t>
      </w:r>
    </w:p>
    <w:p w:rsidR="00631D79" w:rsidRDefault="00631D79" w:rsidP="00631D79">
      <w:r w:rsidRPr="009E1E1B">
        <w:rPr>
          <w:b/>
        </w:rPr>
        <w:t>Project Title:</w:t>
      </w:r>
      <w:r>
        <w:t xml:space="preserve"> “Flipping the Classroom”</w:t>
      </w:r>
    </w:p>
    <w:p w:rsidR="00631D79" w:rsidRDefault="00631D79" w:rsidP="00631D79">
      <w:r w:rsidRPr="008D3CE0">
        <w:rPr>
          <w:b/>
        </w:rPr>
        <w:t>Funding Request:</w:t>
      </w:r>
      <w:r w:rsidR="002E4136">
        <w:t xml:space="preserve">   $30</w:t>
      </w:r>
      <w:r>
        <w:t>,000</w:t>
      </w:r>
    </w:p>
    <w:p w:rsidR="00631D79" w:rsidRPr="009E1E1B" w:rsidRDefault="00631D79" w:rsidP="00631D79">
      <w:r w:rsidRPr="009E1E1B">
        <w:rPr>
          <w:b/>
        </w:rPr>
        <w:t>Project Description:</w:t>
      </w:r>
      <w:r>
        <w:rPr>
          <w:b/>
        </w:rPr>
        <w:t xml:space="preserve">  </w:t>
      </w:r>
      <w:r>
        <w:t>The goal of this grant is to change the ways students learn in the classroom. We want to provide an online instructional environment for students at home while providing an individual based assistance and homework assistance at school. To achieve this, we will be using an ex</w:t>
      </w:r>
      <w:r w:rsidR="005E5D81">
        <w:t>isting Moodle environment (learning management software</w:t>
      </w:r>
      <w:r>
        <w:t xml:space="preserve">) to push instructional videos and digital materials to the students at home. This will instruct the students with lessons that capture their attention in a familiar and native format. When they return to school the next day, the teacher will be able to give more one on one time to assist the students in understanding the lessons and home work.  </w:t>
      </w:r>
      <w:r w:rsidR="005E5D81">
        <w:t>If and when</w:t>
      </w:r>
      <w:r>
        <w:t xml:space="preserve"> </w:t>
      </w:r>
      <w:r w:rsidR="005E5D81">
        <w:t xml:space="preserve">we </w:t>
      </w:r>
      <w:r>
        <w:t>achieve the grant successfully, we are going to implement a Citrix VDI implementation for the students to use a virtual desktop remotely to access all the materials they will need. The students will use Chrome Books to run their virtual computer session, which will be Windows 7. Teachers will use two Sony HD cameras to create the online curriculum.</w:t>
      </w:r>
    </w:p>
    <w:p w:rsidR="00631D79" w:rsidRPr="00A138C2" w:rsidRDefault="00631D79" w:rsidP="00631D79">
      <w:pPr>
        <w:ind w:firstLine="720"/>
        <w:rPr>
          <w:rStyle w:val="Strong"/>
          <w:b w:val="0"/>
        </w:rPr>
      </w:pPr>
      <w:r w:rsidRPr="00A138C2">
        <w:t xml:space="preserve">It is our intention to publish our findings in a future publication of the </w:t>
      </w:r>
      <w:hyperlink r:id="rId12" w:history="1">
        <w:r w:rsidRPr="00A138C2">
          <w:rPr>
            <w:rStyle w:val="Strong"/>
            <w:color w:val="0000FF"/>
            <w:u w:val="single"/>
          </w:rPr>
          <w:t>NEA Today Magazine</w:t>
        </w:r>
      </w:hyperlink>
      <w:r w:rsidRPr="00A138C2">
        <w:rPr>
          <w:rStyle w:val="Strong"/>
        </w:rPr>
        <w:t xml:space="preserve">. </w:t>
      </w:r>
      <w:r w:rsidRPr="00A138C2">
        <w:rPr>
          <w:rStyle w:val="Strong"/>
          <w:b w:val="0"/>
        </w:rPr>
        <w:t>This publication is the most widespread educational magazine in the United States. The success of this grant will provide valuable information to repeat the process at other schools nationwide.  Another place we are planning to present this information is at the Brain Storm Conference in the Wisconsin Dells in March of 2014. This is the premier technology conference in Wisconsin. School districts from around the state will be interested in the successes of this grant.</w:t>
      </w:r>
    </w:p>
    <w:p w:rsidR="00631D79" w:rsidRDefault="00631D79" w:rsidP="00631D79">
      <w:r w:rsidRPr="007D5672">
        <w:rPr>
          <w:b/>
        </w:rPr>
        <w:t>Project Length:</w:t>
      </w:r>
      <w:r>
        <w:t xml:space="preserve"> 2013-2014 and beyond.</w:t>
      </w:r>
    </w:p>
    <w:p w:rsidR="0004316A" w:rsidRDefault="00631D79" w:rsidP="00631D79">
      <w:r w:rsidRPr="007D5672">
        <w:rPr>
          <w:b/>
        </w:rPr>
        <w:t xml:space="preserve">People that will benefit from this project:   </w:t>
      </w:r>
      <w:r>
        <w:rPr>
          <w:b/>
        </w:rPr>
        <w:t xml:space="preserve"> </w:t>
      </w:r>
      <w:r>
        <w:t>Initially, high school students will be the focus of the grant program, but after successful implementation we will expand this to the middle and elementary schools.</w:t>
      </w:r>
      <w:r w:rsidR="00F01B99">
        <w:t xml:space="preserve"> Lower income families and students who struggle with homework and balancing time at home will benefit greatly from this grant. </w:t>
      </w:r>
    </w:p>
    <w:p w:rsidR="000713DA" w:rsidRDefault="000713DA" w:rsidP="00631D79"/>
    <w:p w:rsidR="000713DA" w:rsidRDefault="000713DA" w:rsidP="00631D79"/>
    <w:p w:rsidR="000713DA" w:rsidRDefault="000713DA" w:rsidP="00631D79"/>
    <w:p w:rsidR="000713DA" w:rsidRDefault="000713DA" w:rsidP="00631D79"/>
    <w:p w:rsidR="000B2580" w:rsidRDefault="000B2580" w:rsidP="000713DA">
      <w:pPr>
        <w:ind w:firstLine="720"/>
        <w:jc w:val="center"/>
        <w:rPr>
          <w:b/>
          <w:sz w:val="28"/>
          <w:szCs w:val="28"/>
        </w:rPr>
      </w:pPr>
    </w:p>
    <w:p w:rsidR="000B2580" w:rsidRDefault="000B2580" w:rsidP="000713DA">
      <w:pPr>
        <w:ind w:firstLine="720"/>
        <w:jc w:val="center"/>
        <w:rPr>
          <w:b/>
          <w:sz w:val="28"/>
          <w:szCs w:val="28"/>
        </w:rPr>
      </w:pPr>
    </w:p>
    <w:p w:rsidR="000713DA" w:rsidRPr="00DA7598" w:rsidRDefault="000713DA" w:rsidP="000713DA">
      <w:pPr>
        <w:ind w:firstLine="720"/>
        <w:jc w:val="center"/>
        <w:rPr>
          <w:b/>
          <w:sz w:val="28"/>
          <w:szCs w:val="28"/>
        </w:rPr>
      </w:pPr>
      <w:r w:rsidRPr="00DA7598">
        <w:rPr>
          <w:b/>
          <w:sz w:val="28"/>
          <w:szCs w:val="28"/>
        </w:rPr>
        <w:lastRenderedPageBreak/>
        <w:t>Flipping the Classroom</w:t>
      </w:r>
    </w:p>
    <w:p w:rsidR="00CB159A" w:rsidRDefault="00CB159A" w:rsidP="000713DA">
      <w:pPr>
        <w:ind w:firstLine="720"/>
        <w:rPr>
          <w:b/>
        </w:rPr>
      </w:pPr>
    </w:p>
    <w:p w:rsidR="000713DA" w:rsidRPr="00012EF4" w:rsidRDefault="000713DA" w:rsidP="00CB159A">
      <w:pPr>
        <w:rPr>
          <w:b/>
        </w:rPr>
      </w:pPr>
      <w:r>
        <w:rPr>
          <w:b/>
        </w:rPr>
        <w:t>S</w:t>
      </w:r>
      <w:r w:rsidRPr="00012EF4">
        <w:rPr>
          <w:b/>
        </w:rPr>
        <w:t>tatement of Need:</w:t>
      </w:r>
    </w:p>
    <w:p w:rsidR="004C62AF" w:rsidRDefault="000713DA" w:rsidP="000713DA">
      <w:pPr>
        <w:ind w:firstLine="720"/>
      </w:pPr>
      <w:r>
        <w:t xml:space="preserve">Crandon School District is in a rural community with limited funds for technology and the demand for more time of teachers is increasing. The school district needs to bring technology </w:t>
      </w:r>
      <w:r w:rsidR="004C62AF">
        <w:t>in the home of</w:t>
      </w:r>
      <w:r>
        <w:t xml:space="preserve"> its students </w:t>
      </w:r>
      <w:r w:rsidR="004C62AF">
        <w:t xml:space="preserve">to expand </w:t>
      </w:r>
      <w:r>
        <w:t xml:space="preserve">learning opportunities and one on one teaching strategies at the school. </w:t>
      </w:r>
      <w:r w:rsidR="004C62AF">
        <w:t xml:space="preserve">The Crandon School District has slipped in is ranking on several school comparison sites over the last several years. In addition, our test scores rank below average and are less competitive between the area school districts in rural Northern Wisconsin. </w:t>
      </w:r>
    </w:p>
    <w:p w:rsidR="00433947" w:rsidRDefault="000713DA" w:rsidP="000713DA">
      <w:pPr>
        <w:ind w:firstLine="720"/>
      </w:pPr>
      <w:r>
        <w:t xml:space="preserve">The school district is pursuing a concept called Flipping the Classroom. The idea is to instruct the students with on-line learning lessons and videos while at home during the evening, and then assisting the students at school to help with homework and assist students who need the extra one on one attention. </w:t>
      </w:r>
      <w:r w:rsidR="00433947">
        <w:t xml:space="preserve">At Crandon School District, we have a high percentage of students on free and reduced lunch programs in low income households.  These students are at high risk of dropping out of school. </w:t>
      </w:r>
    </w:p>
    <w:p w:rsidR="000713DA" w:rsidRDefault="000713DA" w:rsidP="000713DA">
      <w:pPr>
        <w:ind w:firstLine="720"/>
      </w:pPr>
      <w:r>
        <w:t>Students perform best when they have more one on one time with their teacher.</w:t>
      </w:r>
      <w:r w:rsidR="00433947">
        <w:t xml:space="preserve"> </w:t>
      </w:r>
      <w:r w:rsidRPr="00EA1B79">
        <w:t xml:space="preserve"> </w:t>
      </w:r>
      <w:r w:rsidR="00B06D12">
        <w:t>A</w:t>
      </w:r>
      <w:r w:rsidR="00433947">
        <w:t>t risk students and ones with learning disabilities especially ones with reading disabilities are in great need of one on one instruction (</w:t>
      </w:r>
      <w:proofErr w:type="spellStart"/>
      <w:r>
        <w:t>Elbaum</w:t>
      </w:r>
      <w:proofErr w:type="spellEnd"/>
      <w:r>
        <w:t>, 2008</w:t>
      </w:r>
      <w:r w:rsidRPr="00621A8B">
        <w:t>)</w:t>
      </w:r>
      <w:r>
        <w:t>.</w:t>
      </w:r>
      <w:r w:rsidR="00B06D12">
        <w:t xml:space="preserve"> We are in desperate need of turning the tide with </w:t>
      </w:r>
      <w:proofErr w:type="gramStart"/>
      <w:r w:rsidR="00B06D12">
        <w:t>our at</w:t>
      </w:r>
      <w:proofErr w:type="gramEnd"/>
      <w:r w:rsidR="00B06D12">
        <w:t xml:space="preserve"> risk students, and we have come up with a plan to help these students succeed. </w:t>
      </w:r>
    </w:p>
    <w:p w:rsidR="000713DA" w:rsidRDefault="000713DA" w:rsidP="000713DA">
      <w:pPr>
        <w:ind w:firstLine="720"/>
      </w:pPr>
    </w:p>
    <w:p w:rsidR="000713DA" w:rsidRPr="00012EF4" w:rsidRDefault="000713DA" w:rsidP="00CB159A">
      <w:pPr>
        <w:rPr>
          <w:b/>
        </w:rPr>
      </w:pPr>
      <w:r w:rsidRPr="00012EF4">
        <w:rPr>
          <w:b/>
        </w:rPr>
        <w:t>Goals and Objectives:</w:t>
      </w:r>
    </w:p>
    <w:p w:rsidR="000713DA" w:rsidRPr="00012EF4" w:rsidRDefault="000713DA" w:rsidP="000713DA">
      <w:pPr>
        <w:ind w:firstLine="720"/>
        <w:rPr>
          <w:sz w:val="24"/>
          <w:szCs w:val="24"/>
        </w:rPr>
      </w:pPr>
      <w:r>
        <w:t>Crandon School District plans to implement a Virtual Desktop Infrastructure to achieve this vision. This will provide a full modern desktop to any computer, handheld, or Pad on older or newer hardware. It is platform independent and is accessible anywhere with the Internet. Chrome books will be issued to the high school students to start the initiative. We hope to orchestrate a new learning model that shows a 20% improvement in achievement scores on assessment tests by giving the students what they need most to be successful in the classroom: an instructive environment that focuses on more individual attention and instruction. The students will benefit by getting additional one on one instruction and assista</w:t>
      </w:r>
      <w:r w:rsidR="003B0263">
        <w:t xml:space="preserve">nce for their homework in </w:t>
      </w:r>
      <w:r>
        <w:t>school, while learning the lessons ahead of time in the comfort of their home</w:t>
      </w:r>
      <w:r w:rsidR="003B0263">
        <w:t>s</w:t>
      </w:r>
      <w:r>
        <w:t xml:space="preserve">. One of the most important aspects of this project is making the experience different for the user, but </w:t>
      </w:r>
      <w:r w:rsidR="003B0263">
        <w:t>produces</w:t>
      </w:r>
      <w:r>
        <w:t xml:space="preserve"> the same educational effect</w:t>
      </w:r>
      <w:r w:rsidR="003B0263">
        <w:t xml:space="preserve"> for all</w:t>
      </w:r>
      <w:r>
        <w:t xml:space="preserve">. </w:t>
      </w:r>
      <w:r w:rsidR="003B0263">
        <w:t xml:space="preserve">Our online courses will be modeled after traditional ones, but contain the multimedia elements that are familiar to the new generations of </w:t>
      </w:r>
      <w:proofErr w:type="gramStart"/>
      <w:r w:rsidR="003B0263">
        <w:t>learning</w:t>
      </w:r>
      <w:proofErr w:type="gramEnd"/>
      <w:r w:rsidRPr="00012EF4">
        <w:rPr>
          <w:sz w:val="24"/>
          <w:szCs w:val="24"/>
        </w:rPr>
        <w:t xml:space="preserve"> (</w:t>
      </w:r>
      <w:r>
        <w:rPr>
          <w:sz w:val="24"/>
          <w:szCs w:val="24"/>
        </w:rPr>
        <w:t>Reeves, Thomas C., 2009</w:t>
      </w:r>
      <w:r w:rsidRPr="00012EF4">
        <w:rPr>
          <w:sz w:val="24"/>
          <w:szCs w:val="24"/>
        </w:rPr>
        <w:t>).</w:t>
      </w:r>
    </w:p>
    <w:p w:rsidR="000B2580" w:rsidRDefault="000B2580" w:rsidP="000B2580">
      <w:pPr>
        <w:ind w:firstLine="720"/>
        <w:rPr>
          <w:b/>
        </w:rPr>
      </w:pPr>
    </w:p>
    <w:p w:rsidR="000B2580" w:rsidRDefault="000B2580" w:rsidP="000B2580">
      <w:pPr>
        <w:ind w:firstLine="720"/>
        <w:rPr>
          <w:b/>
        </w:rPr>
      </w:pPr>
    </w:p>
    <w:p w:rsidR="000B2580" w:rsidRDefault="000B2580" w:rsidP="000B2580">
      <w:pPr>
        <w:ind w:firstLine="720"/>
        <w:rPr>
          <w:b/>
        </w:rPr>
      </w:pPr>
    </w:p>
    <w:p w:rsidR="000B2580" w:rsidRPr="00CA541C" w:rsidRDefault="000B2580" w:rsidP="000B2580">
      <w:pPr>
        <w:rPr>
          <w:b/>
        </w:rPr>
      </w:pPr>
      <w:r w:rsidRPr="00CA541C">
        <w:rPr>
          <w:b/>
        </w:rPr>
        <w:t>References:</w:t>
      </w:r>
    </w:p>
    <w:p w:rsidR="000B2580" w:rsidRPr="00621A8B" w:rsidRDefault="000B2580" w:rsidP="000B2580">
      <w:pPr>
        <w:rPr>
          <w:rFonts w:cstheme="minorHAnsi"/>
        </w:rPr>
      </w:pPr>
      <w:r>
        <w:rPr>
          <w:rFonts w:cstheme="minorHAnsi"/>
        </w:rPr>
        <w:t>Reeves, T</w:t>
      </w:r>
      <w:r w:rsidRPr="00621A8B">
        <w:rPr>
          <w:rFonts w:cstheme="minorHAnsi"/>
        </w:rPr>
        <w:t>.</w:t>
      </w:r>
      <w:r>
        <w:rPr>
          <w:rFonts w:cstheme="minorHAnsi"/>
        </w:rPr>
        <w:t xml:space="preserve">C,, Herrington, J., &amp; Oliver, R. </w:t>
      </w:r>
      <w:r w:rsidRPr="00621A8B">
        <w:rPr>
          <w:rFonts w:cstheme="minorHAnsi"/>
        </w:rPr>
        <w:t>(2004)</w:t>
      </w:r>
      <w:r>
        <w:rPr>
          <w:rFonts w:cstheme="minorHAnsi"/>
        </w:rPr>
        <w:t>, A d</w:t>
      </w:r>
      <w:r w:rsidRPr="00621A8B">
        <w:rPr>
          <w:rFonts w:cstheme="minorHAnsi"/>
        </w:rPr>
        <w:t>ev</w:t>
      </w:r>
      <w:r>
        <w:rPr>
          <w:rFonts w:cstheme="minorHAnsi"/>
        </w:rPr>
        <w:t>elopment research agenda for online collaborative l</w:t>
      </w:r>
      <w:r w:rsidRPr="00621A8B">
        <w:rPr>
          <w:rFonts w:cstheme="minorHAnsi"/>
        </w:rPr>
        <w:t xml:space="preserve">earning, </w:t>
      </w:r>
      <w:r w:rsidRPr="00621A8B">
        <w:rPr>
          <w:rFonts w:cstheme="minorHAnsi"/>
          <w:u w:val="single"/>
        </w:rPr>
        <w:t>Educational Technology Research &amp; Development</w:t>
      </w:r>
      <w:r>
        <w:rPr>
          <w:rFonts w:cstheme="minorHAnsi"/>
        </w:rPr>
        <w:t>, vol. 52, no. 4, 2009</w:t>
      </w:r>
      <w:r w:rsidRPr="00621A8B">
        <w:rPr>
          <w:rFonts w:cstheme="minorHAnsi"/>
        </w:rPr>
        <w:t xml:space="preserve">, 53-65. </w:t>
      </w:r>
    </w:p>
    <w:p w:rsidR="000B2580" w:rsidRDefault="000B2580" w:rsidP="000B2580">
      <w:pPr>
        <w:rPr>
          <w:rFonts w:cstheme="minorHAnsi"/>
        </w:rPr>
      </w:pPr>
      <w:proofErr w:type="spellStart"/>
      <w:proofErr w:type="gramStart"/>
      <w:r>
        <w:rPr>
          <w:rFonts w:cstheme="minorHAnsi"/>
        </w:rPr>
        <w:t>Elbaum</w:t>
      </w:r>
      <w:proofErr w:type="spellEnd"/>
      <w:r>
        <w:rPr>
          <w:rFonts w:cstheme="minorHAnsi"/>
        </w:rPr>
        <w:t>, V. (2008</w:t>
      </w:r>
      <w:r w:rsidRPr="00621A8B">
        <w:rPr>
          <w:rFonts w:cstheme="minorHAnsi"/>
        </w:rPr>
        <w:t>).</w:t>
      </w:r>
      <w:proofErr w:type="gramEnd"/>
      <w:r w:rsidRPr="00621A8B">
        <w:rPr>
          <w:rFonts w:cstheme="minorHAnsi"/>
        </w:rPr>
        <w:t xml:space="preserve"> </w:t>
      </w:r>
      <w:r w:rsidRPr="00621A8B">
        <w:rPr>
          <w:rFonts w:cstheme="minorHAnsi"/>
          <w:i/>
          <w:iCs/>
        </w:rPr>
        <w:t>How effective one on one tutoring programs effect learning</w:t>
      </w:r>
      <w:r w:rsidRPr="00621A8B">
        <w:rPr>
          <w:rFonts w:cstheme="minorHAnsi"/>
        </w:rPr>
        <w:t xml:space="preserve">. </w:t>
      </w:r>
      <w:proofErr w:type="gramStart"/>
      <w:r w:rsidRPr="00621A8B">
        <w:rPr>
          <w:rFonts w:cstheme="minorHAnsi"/>
        </w:rPr>
        <w:t>(Vol. 92(4), pp. 605-619).</w:t>
      </w:r>
      <w:proofErr w:type="gramEnd"/>
      <w:r w:rsidRPr="00621A8B">
        <w:rPr>
          <w:rFonts w:cstheme="minorHAnsi"/>
        </w:rPr>
        <w:t xml:space="preserve"> </w:t>
      </w:r>
      <w:proofErr w:type="gramStart"/>
      <w:r w:rsidRPr="00621A8B">
        <w:rPr>
          <w:rFonts w:cstheme="minorHAnsi"/>
        </w:rPr>
        <w:t>Journal of Educational Psychology.</w:t>
      </w:r>
      <w:proofErr w:type="gramEnd"/>
    </w:p>
    <w:p w:rsidR="000B2580" w:rsidRDefault="000B2580" w:rsidP="000B2580">
      <w:pPr>
        <w:rPr>
          <w:rFonts w:ascii="Times New Roman" w:hAnsi="Times New Roman"/>
          <w:sz w:val="24"/>
          <w:szCs w:val="24"/>
        </w:rPr>
      </w:pPr>
      <w:proofErr w:type="spellStart"/>
      <w:proofErr w:type="gramStart"/>
      <w:r>
        <w:rPr>
          <w:rFonts w:ascii="Times New Roman" w:hAnsi="Times New Roman"/>
          <w:sz w:val="24"/>
          <w:szCs w:val="24"/>
        </w:rPr>
        <w:t>Knewton</w:t>
      </w:r>
      <w:proofErr w:type="spellEnd"/>
      <w:r>
        <w:rPr>
          <w:rFonts w:ascii="Times New Roman" w:hAnsi="Times New Roman"/>
          <w:sz w:val="24"/>
          <w:szCs w:val="24"/>
        </w:rPr>
        <w:t>, S. (2011).</w:t>
      </w:r>
      <w:proofErr w:type="gramEnd"/>
      <w:r>
        <w:rPr>
          <w:rFonts w:ascii="Times New Roman" w:hAnsi="Times New Roman"/>
          <w:sz w:val="24"/>
          <w:szCs w:val="24"/>
        </w:rPr>
        <w:t xml:space="preserve"> </w:t>
      </w:r>
      <w:proofErr w:type="gramStart"/>
      <w:r>
        <w:rPr>
          <w:rFonts w:ascii="Times New Roman" w:hAnsi="Times New Roman"/>
          <w:sz w:val="24"/>
          <w:szCs w:val="24"/>
        </w:rPr>
        <w:t>The flipped classroom.</w:t>
      </w:r>
      <w:proofErr w:type="gramEnd"/>
      <w:r>
        <w:rPr>
          <w:rFonts w:ascii="Times New Roman" w:hAnsi="Times New Roman"/>
          <w:sz w:val="24"/>
          <w:szCs w:val="24"/>
        </w:rPr>
        <w:t xml:space="preserve"> Retrieved from </w:t>
      </w:r>
      <w:hyperlink r:id="rId13" w:history="1">
        <w:r w:rsidRPr="00062AEA">
          <w:rPr>
            <w:rStyle w:val="Hyperlink"/>
            <w:rFonts w:ascii="Times New Roman" w:hAnsi="Times New Roman"/>
            <w:sz w:val="24"/>
            <w:szCs w:val="24"/>
          </w:rPr>
          <w:t>http://www.knewton.com/flipped-classroom/</w:t>
        </w:r>
      </w:hyperlink>
    </w:p>
    <w:p w:rsidR="000B2580" w:rsidRDefault="000B2580" w:rsidP="000B2580"/>
    <w:p w:rsidR="000713DA" w:rsidRDefault="000713DA" w:rsidP="00CB159A">
      <w:r w:rsidRPr="00012EF4">
        <w:rPr>
          <w:b/>
          <w:bCs/>
        </w:rPr>
        <w:t>Activities and Outcomes</w:t>
      </w:r>
      <w:r w:rsidRPr="00012EF4">
        <w:t>:</w:t>
      </w:r>
    </w:p>
    <w:p w:rsidR="000713DA" w:rsidRDefault="000713DA" w:rsidP="000713DA">
      <w:pPr>
        <w:ind w:firstLine="720"/>
      </w:pPr>
      <w:r>
        <w:t>The students will be able to get the extra help and additional one on one attention at school where they need it most from their teachers. Any subject will be able to benefit from this approach including science, math and foreign languages. We expect that this program will greatly increase the availability of teachers so they can assist students with questions and reduce the amount of in school instruction. Homework will be completed in a timely manner because most of it will be done in class with the proper teacher or aide assisting at the school. In turn, we expect students to have a better knowledge of the material and increase their achievement WKCE scores.</w:t>
      </w:r>
    </w:p>
    <w:p w:rsidR="00F25326" w:rsidRDefault="00F25326" w:rsidP="000713DA">
      <w:pPr>
        <w:ind w:firstLine="720"/>
        <w:rPr>
          <w:b/>
        </w:rPr>
      </w:pPr>
    </w:p>
    <w:p w:rsidR="000713DA" w:rsidRDefault="002234F1" w:rsidP="00213E15">
      <w:pPr>
        <w:rPr>
          <w:b/>
        </w:rPr>
      </w:pPr>
      <w:r>
        <w:rPr>
          <w:b/>
        </w:rPr>
        <w:t>Flipping the Classroom: A G</w:t>
      </w:r>
      <w:r w:rsidR="000713DA" w:rsidRPr="00114B85">
        <w:rPr>
          <w:b/>
        </w:rPr>
        <w:t>raphic Representation</w:t>
      </w:r>
    </w:p>
    <w:p w:rsidR="002234F1" w:rsidRPr="002234F1" w:rsidRDefault="002234F1" w:rsidP="000713DA">
      <w:pPr>
        <w:ind w:firstLine="720"/>
      </w:pPr>
      <w:r w:rsidRPr="002234F1">
        <w:t xml:space="preserve">Below is a link that will describe in detail the concept of </w:t>
      </w:r>
      <w:r>
        <w:t>flipping the classroom. Among the benefits that this web link identifies, it will also create a static learning environment at home with the correct applications and software that are used at school with the VDI environment.</w:t>
      </w:r>
    </w:p>
    <w:p w:rsidR="000713DA" w:rsidRDefault="000713DA" w:rsidP="000713DA">
      <w:pPr>
        <w:ind w:firstLine="720"/>
      </w:pPr>
      <w:hyperlink r:id="rId14" w:history="1">
        <w:r w:rsidRPr="00114B85">
          <w:rPr>
            <w:rStyle w:val="Hyperlink"/>
          </w:rPr>
          <w:t>http://www.knewton.com/flipped-classroom/</w:t>
        </w:r>
      </w:hyperlink>
      <w:r>
        <w:t xml:space="preserve"> (</w:t>
      </w:r>
      <w:proofErr w:type="spellStart"/>
      <w:r>
        <w:t>Knewton</w:t>
      </w:r>
      <w:proofErr w:type="spellEnd"/>
      <w:r>
        <w:t>, 2011).</w:t>
      </w:r>
    </w:p>
    <w:p w:rsidR="00213E15" w:rsidRDefault="00213E15" w:rsidP="000713DA">
      <w:pPr>
        <w:ind w:firstLine="720"/>
        <w:rPr>
          <w:rFonts w:ascii="Calibri" w:hAnsi="Calibri" w:cs="Calibri"/>
          <w:b/>
          <w:sz w:val="24"/>
          <w:szCs w:val="24"/>
        </w:rPr>
      </w:pPr>
    </w:p>
    <w:p w:rsidR="00213E15" w:rsidRDefault="00213E15" w:rsidP="000713DA">
      <w:pPr>
        <w:ind w:firstLine="720"/>
        <w:rPr>
          <w:rFonts w:ascii="Calibri" w:hAnsi="Calibri" w:cs="Calibri"/>
          <w:b/>
          <w:sz w:val="24"/>
          <w:szCs w:val="24"/>
        </w:rPr>
      </w:pPr>
    </w:p>
    <w:p w:rsidR="00213E15" w:rsidRDefault="00213E15" w:rsidP="000713DA">
      <w:pPr>
        <w:ind w:firstLine="720"/>
        <w:rPr>
          <w:rFonts w:ascii="Calibri" w:hAnsi="Calibri" w:cs="Calibri"/>
          <w:b/>
          <w:sz w:val="24"/>
          <w:szCs w:val="24"/>
        </w:rPr>
      </w:pPr>
    </w:p>
    <w:p w:rsidR="00213E15" w:rsidRDefault="00213E15" w:rsidP="000713DA">
      <w:pPr>
        <w:ind w:firstLine="720"/>
        <w:rPr>
          <w:rFonts w:ascii="Calibri" w:hAnsi="Calibri" w:cs="Calibri"/>
          <w:b/>
          <w:sz w:val="24"/>
          <w:szCs w:val="24"/>
        </w:rPr>
      </w:pPr>
    </w:p>
    <w:p w:rsidR="00F44E8A" w:rsidRDefault="00F44E8A" w:rsidP="000713DA">
      <w:pPr>
        <w:ind w:firstLine="720"/>
        <w:rPr>
          <w:rFonts w:ascii="Calibri" w:hAnsi="Calibri" w:cs="Calibri"/>
          <w:b/>
          <w:sz w:val="24"/>
          <w:szCs w:val="24"/>
        </w:rPr>
      </w:pPr>
    </w:p>
    <w:p w:rsidR="00F44E8A" w:rsidRDefault="00F44E8A" w:rsidP="000713DA">
      <w:pPr>
        <w:ind w:firstLine="720"/>
        <w:rPr>
          <w:rFonts w:ascii="Calibri" w:hAnsi="Calibri" w:cs="Calibri"/>
          <w:b/>
          <w:sz w:val="24"/>
          <w:szCs w:val="24"/>
        </w:rPr>
      </w:pPr>
    </w:p>
    <w:p w:rsidR="000713DA" w:rsidRPr="00CA541C" w:rsidRDefault="000713DA" w:rsidP="000713DA">
      <w:pPr>
        <w:ind w:firstLine="720"/>
        <w:rPr>
          <w:b/>
        </w:rPr>
      </w:pPr>
      <w:r w:rsidRPr="00CA541C">
        <w:rPr>
          <w:rFonts w:ascii="Calibri" w:hAnsi="Calibri" w:cs="Calibri"/>
          <w:b/>
          <w:sz w:val="24"/>
          <w:szCs w:val="24"/>
        </w:rPr>
        <w:lastRenderedPageBreak/>
        <w:t>Below is the timetable for implementation of the curriculum:</w:t>
      </w:r>
    </w:p>
    <w:tbl>
      <w:tblPr>
        <w:tblStyle w:val="TableGrid"/>
        <w:tblW w:w="0" w:type="auto"/>
        <w:tblLook w:val="04A0" w:firstRow="1" w:lastRow="0" w:firstColumn="1" w:lastColumn="0" w:noHBand="0" w:noVBand="1"/>
      </w:tblPr>
      <w:tblGrid>
        <w:gridCol w:w="4788"/>
        <w:gridCol w:w="4788"/>
      </w:tblGrid>
      <w:tr w:rsidR="000713DA" w:rsidTr="00F25326">
        <w:trPr>
          <w:trHeight w:val="953"/>
        </w:trPr>
        <w:tc>
          <w:tcPr>
            <w:tcW w:w="4788" w:type="dxa"/>
          </w:tcPr>
          <w:p w:rsidR="000713DA" w:rsidRDefault="000713DA" w:rsidP="00C9560D">
            <w:r>
              <w:t>June 1</w:t>
            </w:r>
            <w:r w:rsidRPr="00CA541C">
              <w:rPr>
                <w:vertAlign w:val="superscript"/>
              </w:rPr>
              <w:t>st</w:t>
            </w:r>
            <w:r>
              <w:t>-July 10</w:t>
            </w:r>
            <w:r w:rsidRPr="00CA541C">
              <w:rPr>
                <w:vertAlign w:val="superscript"/>
              </w:rPr>
              <w:t>th</w:t>
            </w:r>
            <w:r>
              <w:t>, 2013</w:t>
            </w:r>
          </w:p>
        </w:tc>
        <w:tc>
          <w:tcPr>
            <w:tcW w:w="4788" w:type="dxa"/>
          </w:tcPr>
          <w:p w:rsidR="000713DA" w:rsidRDefault="000713DA" w:rsidP="00C9560D">
            <w:r>
              <w:t xml:space="preserve">Citrix </w:t>
            </w:r>
            <w:proofErr w:type="spellStart"/>
            <w:r>
              <w:t>Xen</w:t>
            </w:r>
            <w:proofErr w:type="spellEnd"/>
            <w:r>
              <w:t xml:space="preserve"> Desktop and </w:t>
            </w:r>
            <w:proofErr w:type="spellStart"/>
            <w:r>
              <w:t>XenApp</w:t>
            </w:r>
            <w:proofErr w:type="spellEnd"/>
            <w:r>
              <w:t xml:space="preserve"> installation.</w:t>
            </w:r>
          </w:p>
          <w:p w:rsidR="000713DA" w:rsidRDefault="000713DA" w:rsidP="00C9560D">
            <w:r>
              <w:t xml:space="preserve">IBM Blade Center Install and Citrix </w:t>
            </w:r>
            <w:proofErr w:type="spellStart"/>
            <w:r>
              <w:t>Xen</w:t>
            </w:r>
            <w:proofErr w:type="spellEnd"/>
            <w:r>
              <w:t xml:space="preserve"> Desktop Creation. </w:t>
            </w:r>
          </w:p>
        </w:tc>
      </w:tr>
      <w:tr w:rsidR="000713DA" w:rsidTr="00C9560D">
        <w:tc>
          <w:tcPr>
            <w:tcW w:w="4788" w:type="dxa"/>
          </w:tcPr>
          <w:p w:rsidR="000713DA" w:rsidRDefault="000713DA" w:rsidP="00C9560D">
            <w:r>
              <w:t>July 14</w:t>
            </w:r>
            <w:r w:rsidRPr="00CA541C">
              <w:rPr>
                <w:vertAlign w:val="superscript"/>
              </w:rPr>
              <w:t>th</w:t>
            </w:r>
            <w:r>
              <w:t xml:space="preserve"> – August 10</w:t>
            </w:r>
            <w:r w:rsidRPr="00CA541C">
              <w:rPr>
                <w:vertAlign w:val="superscript"/>
              </w:rPr>
              <w:t>th</w:t>
            </w:r>
            <w:r>
              <w:t>, 2013</w:t>
            </w:r>
          </w:p>
        </w:tc>
        <w:tc>
          <w:tcPr>
            <w:tcW w:w="4788" w:type="dxa"/>
          </w:tcPr>
          <w:p w:rsidR="000713DA" w:rsidRDefault="000713DA" w:rsidP="00C9560D">
            <w:r>
              <w:t xml:space="preserve">Comprehensive creation of online videos and instructional online tools. Creation of Web Based Educational portal for Online learning. </w:t>
            </w:r>
          </w:p>
        </w:tc>
      </w:tr>
      <w:tr w:rsidR="000713DA" w:rsidTr="00C9560D">
        <w:tc>
          <w:tcPr>
            <w:tcW w:w="4788" w:type="dxa"/>
          </w:tcPr>
          <w:p w:rsidR="000713DA" w:rsidRDefault="000713DA" w:rsidP="00C9560D">
            <w:r>
              <w:t>August 10 – August 24, 2013</w:t>
            </w:r>
          </w:p>
        </w:tc>
        <w:tc>
          <w:tcPr>
            <w:tcW w:w="4788" w:type="dxa"/>
          </w:tcPr>
          <w:p w:rsidR="000713DA" w:rsidRDefault="000713DA" w:rsidP="00C9560D">
            <w:r>
              <w:t xml:space="preserve">Creation of Video curriculum, </w:t>
            </w:r>
            <w:proofErr w:type="gramStart"/>
            <w:r>
              <w:t>align</w:t>
            </w:r>
            <w:proofErr w:type="gramEnd"/>
            <w:r>
              <w:t xml:space="preserve"> with state standards.</w:t>
            </w:r>
          </w:p>
        </w:tc>
      </w:tr>
      <w:tr w:rsidR="000713DA" w:rsidTr="00C9560D">
        <w:tc>
          <w:tcPr>
            <w:tcW w:w="4788" w:type="dxa"/>
          </w:tcPr>
          <w:p w:rsidR="000713DA" w:rsidRDefault="000713DA" w:rsidP="00C9560D">
            <w:r>
              <w:t>August 24</w:t>
            </w:r>
            <w:r w:rsidRPr="00CA541C">
              <w:rPr>
                <w:vertAlign w:val="superscript"/>
              </w:rPr>
              <w:t>th</w:t>
            </w:r>
            <w:r>
              <w:t>- September 1</w:t>
            </w:r>
            <w:r w:rsidRPr="00CA541C">
              <w:rPr>
                <w:vertAlign w:val="superscript"/>
              </w:rPr>
              <w:t>st</w:t>
            </w:r>
          </w:p>
        </w:tc>
        <w:tc>
          <w:tcPr>
            <w:tcW w:w="4788" w:type="dxa"/>
          </w:tcPr>
          <w:p w:rsidR="000713DA" w:rsidRDefault="000713DA" w:rsidP="00C9560D">
            <w:r>
              <w:t>Training of Staff and Students on how to effectively use the Citrix Online Learning System.</w:t>
            </w:r>
          </w:p>
        </w:tc>
      </w:tr>
    </w:tbl>
    <w:p w:rsidR="000713DA" w:rsidRDefault="000713DA" w:rsidP="000713DA">
      <w:pPr>
        <w:ind w:firstLine="720"/>
      </w:pPr>
    </w:p>
    <w:p w:rsidR="00EB418A" w:rsidRDefault="00EB418A" w:rsidP="00EB418A">
      <w:pPr>
        <w:rPr>
          <w:b/>
        </w:rPr>
      </w:pPr>
      <w:r w:rsidRPr="00514CBB">
        <w:rPr>
          <w:b/>
        </w:rPr>
        <w:t>Budget:</w:t>
      </w:r>
    </w:p>
    <w:p w:rsidR="00EB418A" w:rsidRDefault="00EB418A" w:rsidP="00EB418A">
      <w:r>
        <w:t>School District of Crandon is asking for the following items to get the “Flipping the Cl</w:t>
      </w:r>
      <w:r w:rsidR="0094578C">
        <w:t xml:space="preserve">assroom” started for the </w:t>
      </w:r>
      <w:proofErr w:type="gramStart"/>
      <w:r w:rsidR="0094578C">
        <w:t>Fall</w:t>
      </w:r>
      <w:proofErr w:type="gramEnd"/>
      <w:r w:rsidR="0094578C">
        <w:t xml:space="preserve"> in</w:t>
      </w:r>
      <w:r>
        <w:t xml:space="preserve"> 2013:</w:t>
      </w:r>
    </w:p>
    <w:tbl>
      <w:tblPr>
        <w:tblStyle w:val="TableGrid"/>
        <w:tblW w:w="0" w:type="auto"/>
        <w:tblLook w:val="04A0" w:firstRow="1" w:lastRow="0" w:firstColumn="1" w:lastColumn="0" w:noHBand="0" w:noVBand="1"/>
      </w:tblPr>
      <w:tblGrid>
        <w:gridCol w:w="3678"/>
        <w:gridCol w:w="1138"/>
        <w:gridCol w:w="2379"/>
        <w:gridCol w:w="2381"/>
      </w:tblGrid>
      <w:tr w:rsidR="00EB418A" w:rsidTr="00C9560D">
        <w:tc>
          <w:tcPr>
            <w:tcW w:w="3708" w:type="dxa"/>
            <w:shd w:val="clear" w:color="auto" w:fill="F2F2F2" w:themeFill="background1" w:themeFillShade="F2"/>
          </w:tcPr>
          <w:p w:rsidR="00EB418A" w:rsidRDefault="00EB418A" w:rsidP="00C9560D">
            <w:r>
              <w:t>Item</w:t>
            </w:r>
          </w:p>
        </w:tc>
        <w:tc>
          <w:tcPr>
            <w:tcW w:w="1080" w:type="dxa"/>
            <w:shd w:val="clear" w:color="auto" w:fill="F2F2F2" w:themeFill="background1" w:themeFillShade="F2"/>
          </w:tcPr>
          <w:p w:rsidR="00EB418A" w:rsidRDefault="00EB418A" w:rsidP="00C9560D">
            <w:r>
              <w:t>Price/Cost</w:t>
            </w:r>
          </w:p>
        </w:tc>
        <w:tc>
          <w:tcPr>
            <w:tcW w:w="2394" w:type="dxa"/>
            <w:shd w:val="clear" w:color="auto" w:fill="F2F2F2" w:themeFill="background1" w:themeFillShade="F2"/>
          </w:tcPr>
          <w:p w:rsidR="00EB418A" w:rsidRDefault="00EB418A" w:rsidP="00C9560D">
            <w:r>
              <w:t>Quantity</w:t>
            </w:r>
          </w:p>
        </w:tc>
        <w:tc>
          <w:tcPr>
            <w:tcW w:w="2394" w:type="dxa"/>
            <w:shd w:val="clear" w:color="auto" w:fill="F2F2F2" w:themeFill="background1" w:themeFillShade="F2"/>
          </w:tcPr>
          <w:p w:rsidR="00EB418A" w:rsidRDefault="00EB418A" w:rsidP="00C9560D">
            <w:r>
              <w:t>Total</w:t>
            </w:r>
          </w:p>
        </w:tc>
      </w:tr>
      <w:tr w:rsidR="00EB418A" w:rsidTr="00C9560D">
        <w:tc>
          <w:tcPr>
            <w:tcW w:w="3708" w:type="dxa"/>
          </w:tcPr>
          <w:p w:rsidR="00EB418A" w:rsidRDefault="00EB418A" w:rsidP="00C9560D">
            <w:r>
              <w:t>Sony HD 710c</w:t>
            </w:r>
          </w:p>
        </w:tc>
        <w:tc>
          <w:tcPr>
            <w:tcW w:w="1080" w:type="dxa"/>
          </w:tcPr>
          <w:p w:rsidR="00EB418A" w:rsidRDefault="00EB418A" w:rsidP="00C9560D">
            <w:r>
              <w:t>$500.00</w:t>
            </w:r>
          </w:p>
        </w:tc>
        <w:tc>
          <w:tcPr>
            <w:tcW w:w="2394" w:type="dxa"/>
          </w:tcPr>
          <w:p w:rsidR="00EB418A" w:rsidRDefault="00EB418A" w:rsidP="00C9560D">
            <w:r>
              <w:t>2</w:t>
            </w:r>
          </w:p>
        </w:tc>
        <w:tc>
          <w:tcPr>
            <w:tcW w:w="2394" w:type="dxa"/>
          </w:tcPr>
          <w:p w:rsidR="00EB418A" w:rsidRDefault="00EB418A" w:rsidP="00C9560D">
            <w:r>
              <w:t>$1,000.00</w:t>
            </w:r>
          </w:p>
        </w:tc>
      </w:tr>
      <w:tr w:rsidR="00EB418A" w:rsidTr="00C9560D">
        <w:tc>
          <w:tcPr>
            <w:tcW w:w="3708" w:type="dxa"/>
          </w:tcPr>
          <w:p w:rsidR="00EB418A" w:rsidRDefault="00EB418A" w:rsidP="00C9560D">
            <w:r>
              <w:t>Dell Power Edge Server 9000 Series</w:t>
            </w:r>
          </w:p>
        </w:tc>
        <w:tc>
          <w:tcPr>
            <w:tcW w:w="1080" w:type="dxa"/>
          </w:tcPr>
          <w:p w:rsidR="00EB418A" w:rsidRDefault="00EB418A" w:rsidP="00C9560D">
            <w:r>
              <w:t>$18,000</w:t>
            </w:r>
          </w:p>
        </w:tc>
        <w:tc>
          <w:tcPr>
            <w:tcW w:w="2394" w:type="dxa"/>
          </w:tcPr>
          <w:p w:rsidR="00EB418A" w:rsidRDefault="00EB418A" w:rsidP="00C9560D">
            <w:r>
              <w:t>1</w:t>
            </w:r>
          </w:p>
        </w:tc>
        <w:tc>
          <w:tcPr>
            <w:tcW w:w="2394" w:type="dxa"/>
          </w:tcPr>
          <w:p w:rsidR="00EB418A" w:rsidRDefault="00EB418A" w:rsidP="00C9560D">
            <w:r>
              <w:t>$18,000.00</w:t>
            </w:r>
          </w:p>
        </w:tc>
      </w:tr>
      <w:tr w:rsidR="00EB418A" w:rsidTr="00C9560D">
        <w:tc>
          <w:tcPr>
            <w:tcW w:w="3708" w:type="dxa"/>
          </w:tcPr>
          <w:p w:rsidR="00EB418A" w:rsidRDefault="00EB418A" w:rsidP="00C9560D">
            <w:r>
              <w:t>Citrix School District Licensing</w:t>
            </w:r>
          </w:p>
        </w:tc>
        <w:tc>
          <w:tcPr>
            <w:tcW w:w="1080" w:type="dxa"/>
          </w:tcPr>
          <w:p w:rsidR="00EB418A" w:rsidRDefault="00EB418A" w:rsidP="00C9560D">
            <w:r>
              <w:t>$3000.00</w:t>
            </w:r>
          </w:p>
        </w:tc>
        <w:tc>
          <w:tcPr>
            <w:tcW w:w="2394" w:type="dxa"/>
          </w:tcPr>
          <w:p w:rsidR="00EB418A" w:rsidRDefault="00EB418A" w:rsidP="00C9560D">
            <w:r>
              <w:t>1</w:t>
            </w:r>
          </w:p>
        </w:tc>
        <w:tc>
          <w:tcPr>
            <w:tcW w:w="2394" w:type="dxa"/>
          </w:tcPr>
          <w:p w:rsidR="00EB418A" w:rsidRDefault="00EB418A" w:rsidP="00C9560D">
            <w:r>
              <w:t>$3,000.00</w:t>
            </w:r>
          </w:p>
        </w:tc>
      </w:tr>
      <w:tr w:rsidR="00EB418A" w:rsidTr="00C9560D">
        <w:tc>
          <w:tcPr>
            <w:tcW w:w="3708" w:type="dxa"/>
          </w:tcPr>
          <w:p w:rsidR="00EB418A" w:rsidRDefault="00EB418A" w:rsidP="00C9560D">
            <w:r>
              <w:t>Chrome Books</w:t>
            </w:r>
          </w:p>
        </w:tc>
        <w:tc>
          <w:tcPr>
            <w:tcW w:w="1080" w:type="dxa"/>
          </w:tcPr>
          <w:p w:rsidR="00EB418A" w:rsidRDefault="00EB418A" w:rsidP="00C9560D">
            <w:r>
              <w:t>$400.00</w:t>
            </w:r>
          </w:p>
        </w:tc>
        <w:tc>
          <w:tcPr>
            <w:tcW w:w="2394" w:type="dxa"/>
          </w:tcPr>
          <w:p w:rsidR="00EB418A" w:rsidRDefault="00EB418A" w:rsidP="00C9560D">
            <w:r>
              <w:t>20</w:t>
            </w:r>
          </w:p>
        </w:tc>
        <w:tc>
          <w:tcPr>
            <w:tcW w:w="2394" w:type="dxa"/>
          </w:tcPr>
          <w:p w:rsidR="00EB418A" w:rsidRDefault="00EB418A" w:rsidP="00C9560D">
            <w:r>
              <w:t>$8000.00</w:t>
            </w:r>
          </w:p>
        </w:tc>
      </w:tr>
      <w:tr w:rsidR="00EB418A" w:rsidTr="00C9560D">
        <w:tc>
          <w:tcPr>
            <w:tcW w:w="3708" w:type="dxa"/>
          </w:tcPr>
          <w:p w:rsidR="00EB418A" w:rsidRDefault="003433A6" w:rsidP="00C9560D">
            <w:r>
              <w:t>Batteries (after two Years)</w:t>
            </w:r>
          </w:p>
        </w:tc>
        <w:tc>
          <w:tcPr>
            <w:tcW w:w="1080" w:type="dxa"/>
          </w:tcPr>
          <w:p w:rsidR="00EB418A" w:rsidRDefault="00EE7BCD" w:rsidP="00C9560D">
            <w:r>
              <w:t>$40.00</w:t>
            </w:r>
          </w:p>
        </w:tc>
        <w:tc>
          <w:tcPr>
            <w:tcW w:w="2394" w:type="dxa"/>
          </w:tcPr>
          <w:p w:rsidR="00EB418A" w:rsidRDefault="00EE7BCD" w:rsidP="00C9560D">
            <w:r>
              <w:t>20</w:t>
            </w:r>
          </w:p>
        </w:tc>
        <w:tc>
          <w:tcPr>
            <w:tcW w:w="2394" w:type="dxa"/>
          </w:tcPr>
          <w:p w:rsidR="00EB418A" w:rsidRDefault="00C762FF" w:rsidP="00C9560D">
            <w:r>
              <w:t>n/a</w:t>
            </w:r>
          </w:p>
        </w:tc>
      </w:tr>
    </w:tbl>
    <w:p w:rsidR="00EB418A" w:rsidRDefault="00EB418A" w:rsidP="00EB418A">
      <w:r>
        <w:t xml:space="preserve">Total </w:t>
      </w:r>
      <w:r w:rsidR="00C762FF">
        <w:t>Budget Project Costs</w:t>
      </w:r>
      <w:r w:rsidR="00C762FF">
        <w:tab/>
      </w:r>
      <w:r w:rsidR="00C762FF">
        <w:tab/>
      </w:r>
      <w:r w:rsidR="00C762FF">
        <w:tab/>
      </w:r>
      <w:r w:rsidR="00C762FF">
        <w:tab/>
      </w:r>
      <w:r w:rsidR="00C762FF">
        <w:tab/>
      </w:r>
      <w:r w:rsidR="00C762FF">
        <w:tab/>
      </w:r>
      <w:r w:rsidR="00C762FF">
        <w:tab/>
        <w:t>$30,0</w:t>
      </w:r>
      <w:r>
        <w:t>00.00</w:t>
      </w:r>
    </w:p>
    <w:p w:rsidR="003433A6" w:rsidRDefault="00EB418A" w:rsidP="003433A6">
      <w:pPr>
        <w:ind w:firstLine="720"/>
      </w:pPr>
      <w:r>
        <w:t xml:space="preserve">The Sony HD 710 cameras will be used to create the online instruction videos that the students will watch at home. The two pilot programs will be in Mathematics and Science departments. </w:t>
      </w:r>
      <w:r w:rsidR="003433A6">
        <w:t xml:space="preserve">Crandon School District prides itself on its affiliate membership to STEM. We are proud to make the American Honda Foundation a partner is developing our youth to appreciate science and math excellence. </w:t>
      </w:r>
    </w:p>
    <w:p w:rsidR="00EB418A" w:rsidRDefault="00EB418A" w:rsidP="003433A6">
      <w:pPr>
        <w:ind w:firstLine="720"/>
      </w:pPr>
      <w:r>
        <w:t xml:space="preserve">The Dell Power Edge Server will deploy the Virtual Desktops that the students will access from home with the Chrome Books.  Dell is a leader in the server industry and has great discounts for education. </w:t>
      </w:r>
    </w:p>
    <w:p w:rsidR="00EB418A" w:rsidRDefault="00EB418A" w:rsidP="003433A6">
      <w:pPr>
        <w:ind w:firstLine="720"/>
      </w:pPr>
      <w:r>
        <w:t xml:space="preserve">The </w:t>
      </w:r>
      <w:r w:rsidR="00533DD0">
        <w:t>students will</w:t>
      </w:r>
      <w:r>
        <w:t xml:space="preserve"> have all the programs and data files they need from the remote desktops no matter where they login and the videos and lesson materials can be deployed internally to the school district without the use of YouTube or Facebook.  The Chrome books will be distributed to those students who do not have computers at home.  </w:t>
      </w:r>
      <w:r w:rsidRPr="00297A2A">
        <w:t>Chrome Books a</w:t>
      </w:r>
      <w:r>
        <w:t>re versatile and a cost effective means to give Netbooks to students.</w:t>
      </w:r>
      <w:r w:rsidR="003433A6">
        <w:t xml:space="preserve"> Chrome books are netbooks with the Chrome operating system on them. The OS is light, and can run on minimal hardware.</w:t>
      </w:r>
    </w:p>
    <w:p w:rsidR="00EB418A" w:rsidRPr="005824C2" w:rsidRDefault="00EB418A" w:rsidP="00EB418A">
      <w:pPr>
        <w:rPr>
          <w:b/>
        </w:rPr>
      </w:pPr>
    </w:p>
    <w:p w:rsidR="00F44E8A" w:rsidRDefault="00F44E8A" w:rsidP="00EB418A">
      <w:pPr>
        <w:rPr>
          <w:b/>
        </w:rPr>
      </w:pPr>
    </w:p>
    <w:p w:rsidR="00EB418A" w:rsidRDefault="00EB418A" w:rsidP="00EB418A">
      <w:pPr>
        <w:rPr>
          <w:b/>
        </w:rPr>
      </w:pPr>
      <w:r w:rsidRPr="005824C2">
        <w:rPr>
          <w:b/>
        </w:rPr>
        <w:lastRenderedPageBreak/>
        <w:t xml:space="preserve">Sustainability: </w:t>
      </w:r>
    </w:p>
    <w:p w:rsidR="00EB418A" w:rsidRDefault="00EB418A" w:rsidP="00EB418A">
      <w:r>
        <w:t xml:space="preserve">Crandon School District will sustain this program after the grant expires. The only renewable cost to this program is the Citrix Software which is renewable every year, for three thousand dollars. We have obtained clarification from administration to support this expense. After a years’ time, there might be some need to replace batteries and maintenance on the laptops, but all of these costs will be sustained by the School District of </w:t>
      </w:r>
      <w:r w:rsidR="0072461E">
        <w:t>Crandon</w:t>
      </w:r>
      <w:r>
        <w:t>.</w:t>
      </w:r>
    </w:p>
    <w:p w:rsidR="000713DA" w:rsidRDefault="000713DA" w:rsidP="00631D79"/>
    <w:p w:rsidR="00304C58" w:rsidRPr="003D5AB5" w:rsidRDefault="00304C58" w:rsidP="00304C58">
      <w:pPr>
        <w:rPr>
          <w:b/>
        </w:rPr>
      </w:pPr>
      <w:r w:rsidRPr="003D5AB5">
        <w:rPr>
          <w:b/>
        </w:rPr>
        <w:t>Narrative on School Information:</w:t>
      </w:r>
    </w:p>
    <w:p w:rsidR="00304C58" w:rsidRDefault="00304C58" w:rsidP="00304C58">
      <w:pPr>
        <w:spacing w:line="20" w:lineRule="atLeast"/>
      </w:pPr>
      <w:r>
        <w:t xml:space="preserve">The grantor for this project is the American Honda Foundation. It can be found at </w:t>
      </w:r>
      <w:hyperlink r:id="rId15" w:history="1">
        <w:r w:rsidRPr="00C11163">
          <w:rPr>
            <w:rStyle w:val="Hyperlink"/>
          </w:rPr>
          <w:t>http://corporate.honda.com/america/philanthropy.aspx?id=ahf</w:t>
        </w:r>
      </w:hyperlink>
      <w:r>
        <w:t>. There was an online assessment of eligibility tool that had to be completed to qualify for this grant.  Crandon School District does qualify for this grant. We are hoping to receive funding to bring the classroom to students at home for instruction based learning in science and mathematics. Our goal is to begin instructing the students online while they are at home using videos and online courseware, and then finish the learning cycle with in classroom assistance to student who need help understanding the lessons provided.</w:t>
      </w:r>
    </w:p>
    <w:p w:rsidR="00304C58" w:rsidRDefault="00304C58" w:rsidP="00304C58">
      <w:pPr>
        <w:spacing w:line="20" w:lineRule="atLeast"/>
        <w:rPr>
          <w:rFonts w:ascii="Calibri" w:hAnsi="Calibri" w:cs="Calibri"/>
          <w:color w:val="000000"/>
          <w:sz w:val="24"/>
          <w:szCs w:val="24"/>
        </w:rPr>
      </w:pPr>
      <w:r>
        <w:tab/>
        <w:t xml:space="preserve">As a Director of Technology and IT Manager of a school district for twelve years, I have seen over the years that the typical classroom fails to capture the imagination and attention of its students. Today’s learners do not respond to VCR tapes and film strip presentations like they did when I went to school. This grant will provide them the education they need while grasping their attention with technology they already use on a daily basis. I have been part of seven grant requests and have helped administer three individual grants. </w:t>
      </w:r>
      <w:r>
        <w:rPr>
          <w:rFonts w:ascii="Calibri" w:hAnsi="Calibri" w:cs="Calibri"/>
          <w:color w:val="000000"/>
          <w:sz w:val="24"/>
          <w:szCs w:val="24"/>
        </w:rPr>
        <w:t xml:space="preserve">My resume is </w:t>
      </w:r>
      <w:r w:rsidR="00C15A64">
        <w:rPr>
          <w:rFonts w:ascii="Calibri" w:hAnsi="Calibri" w:cs="Calibri"/>
          <w:color w:val="000000"/>
          <w:sz w:val="24"/>
          <w:szCs w:val="24"/>
        </w:rPr>
        <w:t xml:space="preserve">displayed in Appendix I </w:t>
      </w:r>
      <w:bookmarkStart w:id="0" w:name="_GoBack"/>
      <w:bookmarkEnd w:id="0"/>
      <w:r>
        <w:rPr>
          <w:rFonts w:ascii="Calibri" w:hAnsi="Calibri" w:cs="Calibri"/>
          <w:color w:val="000000"/>
          <w:sz w:val="24"/>
          <w:szCs w:val="24"/>
        </w:rPr>
        <w:t>to illustrate my qualifications to administer this grant.</w:t>
      </w:r>
    </w:p>
    <w:p w:rsidR="00304C58" w:rsidRDefault="00304C58" w:rsidP="00304C58">
      <w:pPr>
        <w:spacing w:line="20" w:lineRule="atLeast"/>
        <w:ind w:firstLine="720"/>
      </w:pPr>
      <w:r>
        <w:t>Crandon School District strives to better prepare its students for the future through technology and innovation, just like the Honda Corporation relies on the same principles when it comes to designing new products for the world. I have included the two mission statements below to show their compatibility.</w:t>
      </w:r>
    </w:p>
    <w:p w:rsidR="00304C58" w:rsidRDefault="00304C58" w:rsidP="00304C58">
      <w:pPr>
        <w:spacing w:line="20" w:lineRule="atLeast"/>
      </w:pPr>
    </w:p>
    <w:p w:rsidR="00304C58" w:rsidRPr="00EF4BC8" w:rsidRDefault="00304C58" w:rsidP="00304C58">
      <w:pPr>
        <w:spacing w:line="20" w:lineRule="atLeast"/>
        <w:rPr>
          <w:b/>
        </w:rPr>
      </w:pPr>
      <w:r w:rsidRPr="00EF4BC8">
        <w:rPr>
          <w:b/>
        </w:rPr>
        <w:t xml:space="preserve">School Mission Statement: </w:t>
      </w:r>
    </w:p>
    <w:p w:rsidR="00304C58" w:rsidRDefault="00304C58" w:rsidP="00304C58">
      <w:pPr>
        <w:spacing w:line="20" w:lineRule="atLeast"/>
      </w:pPr>
      <w:r w:rsidRPr="003D5AB5">
        <w:t>The Mission of the School District of Crandon is to challenge and inspire children in a student centered environment that cultivates character, fosters academic excellence, and embraces diversity through the collaborative efforts of staff, parents, and community.</w:t>
      </w:r>
    </w:p>
    <w:p w:rsidR="00304C58" w:rsidRDefault="00304C58" w:rsidP="00304C58">
      <w:pPr>
        <w:spacing w:line="20" w:lineRule="atLeast"/>
      </w:pPr>
    </w:p>
    <w:p w:rsidR="00304C58" w:rsidRPr="00EF4BC8" w:rsidRDefault="00304C58" w:rsidP="00304C58">
      <w:pPr>
        <w:spacing w:line="20" w:lineRule="atLeast"/>
        <w:rPr>
          <w:b/>
          <w:bCs/>
        </w:rPr>
      </w:pPr>
      <w:r>
        <w:rPr>
          <w:b/>
          <w:bCs/>
        </w:rPr>
        <w:t xml:space="preserve">Honda Foundation </w:t>
      </w:r>
      <w:r w:rsidRPr="00EF4BC8">
        <w:rPr>
          <w:b/>
          <w:bCs/>
        </w:rPr>
        <w:t>Mission Statement</w:t>
      </w:r>
    </w:p>
    <w:p w:rsidR="00304C58" w:rsidRDefault="00304C58" w:rsidP="00304C58">
      <w:pPr>
        <w:spacing w:line="20" w:lineRule="atLeast"/>
      </w:pPr>
      <w:r w:rsidRPr="00EF4BC8">
        <w:t>Help meet the needs of American society in the areas of youth and scientific education by awarding grants to nonprofits, while strategically assisting communities in deriving long-term benefits.</w:t>
      </w:r>
    </w:p>
    <w:p w:rsidR="00304C58" w:rsidRDefault="00304C58" w:rsidP="00304C58">
      <w:pPr>
        <w:spacing w:line="20" w:lineRule="atLeast"/>
      </w:pPr>
    </w:p>
    <w:p w:rsidR="00304C58" w:rsidRDefault="00304C58" w:rsidP="00304C58">
      <w:pPr>
        <w:spacing w:line="20" w:lineRule="atLeast"/>
        <w:ind w:firstLine="720"/>
      </w:pPr>
      <w:r>
        <w:lastRenderedPageBreak/>
        <w:t>The two statements could not complement each other more.  Both missions dictate a strong sense of community, academic excellence and building young minds. Together we can write another success story for the Honda Foundation, and begin a whole new teaching style by Flipping the Classroom.</w:t>
      </w:r>
    </w:p>
    <w:p w:rsidR="00304C58" w:rsidRDefault="00304C58" w:rsidP="00631D79"/>
    <w:p w:rsidR="000713DA" w:rsidRPr="002730DC" w:rsidRDefault="000713DA" w:rsidP="000713DA">
      <w:pPr>
        <w:rPr>
          <w:b/>
        </w:rPr>
      </w:pPr>
      <w:r w:rsidRPr="002730DC">
        <w:rPr>
          <w:b/>
        </w:rPr>
        <w:t xml:space="preserve">Evaluation: </w:t>
      </w:r>
    </w:p>
    <w:p w:rsidR="000713DA" w:rsidRDefault="000713DA" w:rsidP="000713DA">
      <w:r>
        <w:tab/>
        <w:t>To evaluate the effectiveness of the “Flipping the Classroom” Grant, we are going to take a summative and a formative evaluation process. Along with WKCE and MAPS testing scores, which will formulate a quantitative approach to evaluation, parents and students will be filling out a survey online to determine the effectiveness of the opportunities that the grant is providing to the students.</w:t>
      </w:r>
    </w:p>
    <w:p w:rsidR="000713DA" w:rsidRDefault="000713DA" w:rsidP="000713DA">
      <w:r>
        <w:t>Prior to entering the program, students will complete a survey as to their current challenges within the conventional system. Students with activities after school, for example, may not have the quality time at home to complete assignments. We will need to understand the foundation of the issues at home so we can evaluate their improvement when the changes are made. The surveys have been created are internal in nature. The two surveys are shown below:</w:t>
      </w:r>
    </w:p>
    <w:p w:rsidR="000713DA" w:rsidRDefault="000713DA" w:rsidP="000713DA">
      <w:r>
        <w:t xml:space="preserve">Pre-“Flipping the Classroom” Survey: </w:t>
      </w:r>
      <w:hyperlink r:id="rId16" w:history="1">
        <w:r w:rsidRPr="009A5ED4">
          <w:rPr>
            <w:rStyle w:val="Hyperlink"/>
          </w:rPr>
          <w:t>http://www.surveymonkey.com/s/HYSBRZX</w:t>
        </w:r>
      </w:hyperlink>
    </w:p>
    <w:p w:rsidR="000713DA" w:rsidRDefault="000713DA" w:rsidP="000713DA">
      <w:r>
        <w:t xml:space="preserve">Post Implementation Survey:  </w:t>
      </w:r>
      <w:hyperlink r:id="rId17" w:history="1">
        <w:r w:rsidRPr="009A5ED4">
          <w:rPr>
            <w:rStyle w:val="Hyperlink"/>
          </w:rPr>
          <w:t>http://www.surveymonkey.com/s/5GVTL7R</w:t>
        </w:r>
      </w:hyperlink>
    </w:p>
    <w:p w:rsidR="000713DA" w:rsidRDefault="000713DA" w:rsidP="000713DA"/>
    <w:p w:rsidR="000713DA" w:rsidRDefault="000713DA" w:rsidP="000713DA">
      <w:pPr>
        <w:ind w:firstLine="720"/>
      </w:pPr>
      <w:r>
        <w:t>We will use the assessment tests WKCE and MAPS testing to quantify the evaluation of the process. We will pilot this program with the high school students. Testing will be conducted before the program begins and then it will be administered at the end of the year. We will gauge the difference in these scores from years prior to the scores during the “Flipping the Classroom” grant. We expect that the additional time that teachers spend giving help to their students when they need it the most, will prove to be beneficial and reflect the WKCE and MAPS test scores. These tests are formulated by external sources and will be considered an external assessment.</w:t>
      </w:r>
    </w:p>
    <w:p w:rsidR="000713DA" w:rsidRDefault="000713DA" w:rsidP="000713DA">
      <w:pPr>
        <w:ind w:firstLine="720"/>
      </w:pPr>
      <w:r>
        <w:t>Conclusions will be drawn from triangulating the old test scores, the new test scores, and gauging the impact for the students at home using the surveys. We are confident that there will be an increase in test scores from years past, and an easier home environment for learning.</w:t>
      </w:r>
    </w:p>
    <w:p w:rsidR="000713DA" w:rsidRPr="00F42C14" w:rsidRDefault="000713DA" w:rsidP="00213E15">
      <w:pPr>
        <w:rPr>
          <w:b/>
        </w:rPr>
      </w:pPr>
      <w:r w:rsidRPr="00F42C14">
        <w:rPr>
          <w:b/>
        </w:rPr>
        <w:t xml:space="preserve">Dissemination: </w:t>
      </w:r>
    </w:p>
    <w:p w:rsidR="000713DA" w:rsidRPr="00EB418A" w:rsidRDefault="000713DA" w:rsidP="000713DA">
      <w:pPr>
        <w:ind w:firstLine="720"/>
        <w:rPr>
          <w:rStyle w:val="Strong"/>
          <w:b w:val="0"/>
        </w:rPr>
      </w:pPr>
      <w:r>
        <w:t xml:space="preserve">It is our intention to publish our findings in a future publication of the </w:t>
      </w:r>
      <w:hyperlink r:id="rId18" w:history="1">
        <w:r>
          <w:rPr>
            <w:rStyle w:val="Strong"/>
            <w:color w:val="0000FF"/>
          </w:rPr>
          <w:t>NEA Today Magazine</w:t>
        </w:r>
      </w:hyperlink>
      <w:r>
        <w:rPr>
          <w:rStyle w:val="Strong"/>
        </w:rPr>
        <w:t xml:space="preserve">. </w:t>
      </w:r>
      <w:r w:rsidRPr="00EB418A">
        <w:rPr>
          <w:rStyle w:val="Strong"/>
          <w:b w:val="0"/>
        </w:rPr>
        <w:t>This publication is the most widespread educational magazine in the United States. The success of this grant will provide valuable information to repeat the process at other schools nationwide.  Another place we are planning to present this information is at the Brain Storm Conference in the Wisconsin Dells in March of 2014. This is the premier technology conference in Wisconsin. School districts from around the state will be interested in the successes of this grant.</w:t>
      </w:r>
    </w:p>
    <w:p w:rsidR="000713DA" w:rsidRPr="00EB418A" w:rsidRDefault="000713DA" w:rsidP="000713DA">
      <w:pPr>
        <w:ind w:firstLine="720"/>
        <w:rPr>
          <w:rStyle w:val="Strong"/>
          <w:b w:val="0"/>
        </w:rPr>
      </w:pPr>
      <w:r w:rsidRPr="00EB418A">
        <w:rPr>
          <w:rStyle w:val="Strong"/>
          <w:b w:val="0"/>
        </w:rPr>
        <w:lastRenderedPageBreak/>
        <w:t xml:space="preserve">When our data is distributed, we will provide anonymous data on the test scores and the parent surveys.  We will provide details on the delivery and the philosophy of the program. </w:t>
      </w:r>
      <w:r w:rsidR="001B0CFC">
        <w:rPr>
          <w:rStyle w:val="Strong"/>
          <w:b w:val="0"/>
        </w:rPr>
        <w:t xml:space="preserve"> Our target audience will be fellow K12 school districts around the United States who can benefit from our insightful program. </w:t>
      </w: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213E15" w:rsidRDefault="00213E15" w:rsidP="00A04E54">
      <w:pPr>
        <w:rPr>
          <w:rFonts w:ascii="Times New Roman" w:hAnsi="Times New Roman" w:cs="Times New Roman"/>
          <w:color w:val="444444"/>
          <w:sz w:val="18"/>
          <w:szCs w:val="18"/>
        </w:rPr>
      </w:pPr>
    </w:p>
    <w:p w:rsidR="00A04E54" w:rsidRPr="00626073" w:rsidRDefault="00A04E54" w:rsidP="00A04E54">
      <w:pPr>
        <w:rPr>
          <w:rFonts w:ascii="Times New Roman" w:hAnsi="Times New Roman" w:cs="Times New Roman"/>
          <w:color w:val="444444"/>
          <w:sz w:val="18"/>
          <w:szCs w:val="18"/>
        </w:rPr>
      </w:pPr>
      <w:r w:rsidRPr="00626073">
        <w:rPr>
          <w:rFonts w:ascii="Times New Roman" w:hAnsi="Times New Roman" w:cs="Times New Roman"/>
          <w:color w:val="444444"/>
          <w:sz w:val="18"/>
          <w:szCs w:val="18"/>
        </w:rPr>
        <w:lastRenderedPageBreak/>
        <w:t>James Asher, District Superintendent</w:t>
      </w:r>
    </w:p>
    <w:p w:rsidR="00A04E54" w:rsidRPr="00626073" w:rsidRDefault="00A04E54" w:rsidP="00A04E54">
      <w:pPr>
        <w:rPr>
          <w:rFonts w:ascii="Times New Roman" w:hAnsi="Times New Roman" w:cs="Times New Roman"/>
          <w:color w:val="444444"/>
          <w:sz w:val="18"/>
          <w:szCs w:val="18"/>
        </w:rPr>
      </w:pPr>
      <w:r w:rsidRPr="00626073">
        <w:rPr>
          <w:rFonts w:ascii="Times New Roman" w:hAnsi="Times New Roman" w:cs="Times New Roman"/>
          <w:color w:val="444444"/>
          <w:sz w:val="18"/>
          <w:szCs w:val="18"/>
        </w:rPr>
        <w:t>School District of Crandon</w:t>
      </w:r>
    </w:p>
    <w:p w:rsidR="00A04E54" w:rsidRPr="00626073" w:rsidRDefault="00A04E54" w:rsidP="00A04E54">
      <w:pPr>
        <w:rPr>
          <w:rFonts w:ascii="Times New Roman" w:hAnsi="Times New Roman" w:cs="Times New Roman"/>
        </w:rPr>
      </w:pPr>
      <w:r w:rsidRPr="00626073">
        <w:rPr>
          <w:rFonts w:ascii="Times New Roman" w:hAnsi="Times New Roman" w:cs="Times New Roman"/>
          <w:color w:val="444444"/>
          <w:sz w:val="18"/>
          <w:szCs w:val="18"/>
        </w:rPr>
        <w:t>9750 US Highway 8 W</w:t>
      </w:r>
      <w:r w:rsidRPr="00626073">
        <w:rPr>
          <w:rFonts w:ascii="Times New Roman" w:hAnsi="Times New Roman" w:cs="Times New Roman"/>
          <w:color w:val="444444"/>
          <w:sz w:val="18"/>
          <w:szCs w:val="18"/>
        </w:rPr>
        <w:br/>
        <w:t>Crandon, WI 54520-8499</w:t>
      </w:r>
    </w:p>
    <w:p w:rsidR="00A04E54" w:rsidRPr="00626073" w:rsidRDefault="00A04E54" w:rsidP="00A04E54">
      <w:pPr>
        <w:rPr>
          <w:rFonts w:ascii="Times New Roman" w:hAnsi="Times New Roman" w:cs="Times New Roman"/>
        </w:rPr>
      </w:pPr>
    </w:p>
    <w:p w:rsidR="00A04E54" w:rsidRPr="00626073" w:rsidRDefault="00A04E54" w:rsidP="00A04E54">
      <w:pPr>
        <w:rPr>
          <w:rFonts w:ascii="Times New Roman" w:hAnsi="Times New Roman" w:cs="Times New Roman"/>
        </w:rPr>
      </w:pPr>
      <w:r w:rsidRPr="00626073">
        <w:rPr>
          <w:rFonts w:ascii="Times New Roman" w:hAnsi="Times New Roman" w:cs="Times New Roman"/>
        </w:rPr>
        <w:t xml:space="preserve">Honda Foundation, </w:t>
      </w:r>
    </w:p>
    <w:p w:rsidR="00A04E54" w:rsidRPr="00626073" w:rsidRDefault="00A04E54" w:rsidP="00A04E54">
      <w:pPr>
        <w:rPr>
          <w:rFonts w:ascii="Times New Roman" w:hAnsi="Times New Roman" w:cs="Times New Roman"/>
        </w:rPr>
      </w:pPr>
    </w:p>
    <w:p w:rsidR="00A04E54" w:rsidRPr="00626073" w:rsidRDefault="00304C58" w:rsidP="00A04E54">
      <w:pPr>
        <w:spacing w:after="120" w:line="360" w:lineRule="auto"/>
        <w:ind w:firstLine="720"/>
        <w:rPr>
          <w:rFonts w:ascii="Times New Roman" w:hAnsi="Times New Roman" w:cs="Times New Roman"/>
        </w:rPr>
      </w:pPr>
      <w:r>
        <w:rPr>
          <w:rFonts w:ascii="Times New Roman" w:hAnsi="Times New Roman" w:cs="Times New Roman"/>
        </w:rPr>
        <w:t>It is</w:t>
      </w:r>
      <w:r w:rsidR="00A04E54" w:rsidRPr="00626073">
        <w:rPr>
          <w:rFonts w:ascii="Times New Roman" w:hAnsi="Times New Roman" w:cs="Times New Roman"/>
        </w:rPr>
        <w:t xml:space="preserve"> with great pleasure and excitement that I am writing to endorse this grant for Crandon School District through the American Honda Foundation. We pride ourselves on providing the best education for our students while maintaining a cutting edge for technology use in the classroom. The concept of </w:t>
      </w:r>
      <w:r w:rsidR="00A04E54">
        <w:rPr>
          <w:rFonts w:ascii="Times New Roman" w:hAnsi="Times New Roman" w:cs="Times New Roman"/>
        </w:rPr>
        <w:t>“</w:t>
      </w:r>
      <w:r w:rsidR="00A04E54" w:rsidRPr="00626073">
        <w:rPr>
          <w:rFonts w:ascii="Times New Roman" w:hAnsi="Times New Roman" w:cs="Times New Roman"/>
        </w:rPr>
        <w:t>Flipping the Classroom</w:t>
      </w:r>
      <w:r w:rsidR="00A04E54">
        <w:rPr>
          <w:rFonts w:ascii="Times New Roman" w:hAnsi="Times New Roman" w:cs="Times New Roman"/>
        </w:rPr>
        <w:t>”</w:t>
      </w:r>
      <w:r w:rsidR="00A04E54" w:rsidRPr="00626073">
        <w:rPr>
          <w:rFonts w:ascii="Times New Roman" w:hAnsi="Times New Roman" w:cs="Times New Roman"/>
        </w:rPr>
        <w:t xml:space="preserve"> is an excellent addition to our other academic initiatives for Crandon Schools. It provides a new model of teaching that the students can relate to more than the typical classroom setting. I anxiously wait to hear how our two entities can benefit the students of the School District of Crandon.</w:t>
      </w:r>
    </w:p>
    <w:p w:rsidR="00A04E54" w:rsidRPr="00626073" w:rsidRDefault="00A04E54" w:rsidP="00A04E54">
      <w:pPr>
        <w:ind w:firstLine="720"/>
        <w:rPr>
          <w:rFonts w:ascii="Times New Roman" w:hAnsi="Times New Roman" w:cs="Times New Roman"/>
        </w:rPr>
      </w:pPr>
    </w:p>
    <w:p w:rsidR="00A04E54" w:rsidRDefault="00A04E54" w:rsidP="00A04E54">
      <w:pPr>
        <w:rPr>
          <w:rFonts w:ascii="Times New Roman" w:hAnsi="Times New Roman" w:cs="Times New Roman"/>
        </w:rPr>
      </w:pPr>
      <w:r w:rsidRPr="00626073">
        <w:rPr>
          <w:rFonts w:ascii="Times New Roman" w:hAnsi="Times New Roman" w:cs="Times New Roman"/>
        </w:rPr>
        <w:t xml:space="preserve">Sincerely, </w:t>
      </w:r>
    </w:p>
    <w:p w:rsidR="00A04E54" w:rsidRPr="00626073" w:rsidRDefault="00A04E54" w:rsidP="00A04E54">
      <w:pPr>
        <w:rPr>
          <w:rFonts w:ascii="Times New Roman" w:hAnsi="Times New Roman" w:cs="Times New Roman"/>
        </w:rPr>
      </w:pPr>
      <w:r>
        <w:rPr>
          <w:rFonts w:ascii="Times New Roman" w:hAnsi="Times New Roman" w:cs="Times New Roman"/>
          <w:noProof/>
        </w:rPr>
        <w:drawing>
          <wp:inline distT="0" distB="0" distL="0" distR="0" wp14:anchorId="5F192889">
            <wp:extent cx="245745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7450" cy="752475"/>
                    </a:xfrm>
                    <a:prstGeom prst="rect">
                      <a:avLst/>
                    </a:prstGeom>
                    <a:noFill/>
                  </pic:spPr>
                </pic:pic>
              </a:graphicData>
            </a:graphic>
          </wp:inline>
        </w:drawing>
      </w:r>
    </w:p>
    <w:p w:rsidR="00A04E54" w:rsidRPr="00626073" w:rsidRDefault="00A04E54" w:rsidP="00A04E54">
      <w:pPr>
        <w:rPr>
          <w:rFonts w:ascii="Times New Roman" w:hAnsi="Times New Roman" w:cs="Times New Roman"/>
        </w:rPr>
      </w:pPr>
    </w:p>
    <w:p w:rsidR="00A04E54" w:rsidRDefault="00A04E54" w:rsidP="00A04E54">
      <w:pPr>
        <w:ind w:firstLine="720"/>
      </w:pPr>
    </w:p>
    <w:p w:rsidR="00A04E54" w:rsidRDefault="00A04E54" w:rsidP="00A04E54"/>
    <w:p w:rsidR="00A04E54" w:rsidRDefault="00A04E54" w:rsidP="00A04E54"/>
    <w:p w:rsidR="00A04E54" w:rsidRDefault="00A04E54" w:rsidP="00A04E54"/>
    <w:p w:rsidR="00A04E54" w:rsidRDefault="00A04E54" w:rsidP="00A04E54"/>
    <w:p w:rsidR="00A04E54" w:rsidRDefault="00A04E54" w:rsidP="00A04E54"/>
    <w:p w:rsidR="00A04E54" w:rsidRDefault="00A04E54" w:rsidP="00A04E54"/>
    <w:p w:rsidR="00A04E54" w:rsidRDefault="00A04E54" w:rsidP="00A04E54"/>
    <w:p w:rsidR="00213E15" w:rsidRDefault="00213E15" w:rsidP="00A04E54">
      <w:pPr>
        <w:spacing w:after="0" w:line="240" w:lineRule="auto"/>
        <w:jc w:val="center"/>
        <w:rPr>
          <w:rFonts w:ascii="Garamond" w:eastAsia="Times New Roman" w:hAnsi="Garamond" w:cs="Times New Roman"/>
          <w:b/>
          <w:bCs/>
          <w:color w:val="000000"/>
          <w:sz w:val="29"/>
          <w:szCs w:val="29"/>
        </w:rPr>
      </w:pPr>
    </w:p>
    <w:p w:rsidR="00C15A64" w:rsidRDefault="00C15A64" w:rsidP="00C15A64">
      <w:pPr>
        <w:spacing w:after="0" w:line="240" w:lineRule="auto"/>
        <w:rPr>
          <w:rFonts w:ascii="Garamond" w:eastAsia="Times New Roman" w:hAnsi="Garamond" w:cs="Times New Roman"/>
          <w:b/>
          <w:bCs/>
          <w:color w:val="000000"/>
          <w:sz w:val="29"/>
          <w:szCs w:val="29"/>
        </w:rPr>
      </w:pPr>
      <w:r>
        <w:rPr>
          <w:rFonts w:ascii="Garamond" w:eastAsia="Times New Roman" w:hAnsi="Garamond" w:cs="Times New Roman"/>
          <w:b/>
          <w:bCs/>
          <w:color w:val="000000"/>
          <w:sz w:val="29"/>
          <w:szCs w:val="29"/>
        </w:rPr>
        <w:lastRenderedPageBreak/>
        <w:t>Appendix I</w:t>
      </w:r>
    </w:p>
    <w:p w:rsidR="00A04E54" w:rsidRPr="00B364E4" w:rsidRDefault="004C62AF" w:rsidP="00A04E54">
      <w:pPr>
        <w:spacing w:after="0" w:line="240" w:lineRule="auto"/>
        <w:jc w:val="center"/>
        <w:rPr>
          <w:rFonts w:ascii="Times New Roman" w:eastAsia="Times New Roman" w:hAnsi="Times New Roman" w:cs="Times New Roman"/>
          <w:sz w:val="24"/>
          <w:szCs w:val="24"/>
        </w:rPr>
      </w:pPr>
      <w:r>
        <w:rPr>
          <w:rFonts w:ascii="Garamond" w:eastAsia="Times New Roman" w:hAnsi="Garamond" w:cs="Times New Roman"/>
          <w:b/>
          <w:bCs/>
          <w:color w:val="000000"/>
          <w:sz w:val="29"/>
          <w:szCs w:val="29"/>
        </w:rPr>
        <w:t>D</w:t>
      </w:r>
      <w:r w:rsidR="00A04E54" w:rsidRPr="00B364E4">
        <w:rPr>
          <w:rFonts w:ascii="Garamond" w:eastAsia="Times New Roman" w:hAnsi="Garamond" w:cs="Times New Roman"/>
          <w:b/>
          <w:bCs/>
          <w:color w:val="000000"/>
          <w:sz w:val="29"/>
          <w:szCs w:val="29"/>
        </w:rPr>
        <w:t>ANIEL KRAJEWSKI</w:t>
      </w:r>
    </w:p>
    <w:p w:rsidR="00A04E54" w:rsidRPr="00B364E4" w:rsidRDefault="00A04E54" w:rsidP="00A04E54">
      <w:pPr>
        <w:spacing w:after="0" w:line="240" w:lineRule="auto"/>
        <w:jc w:val="center"/>
        <w:rPr>
          <w:rFonts w:ascii="Times New Roman" w:eastAsia="Times New Roman" w:hAnsi="Times New Roman" w:cs="Times New Roman"/>
          <w:sz w:val="24"/>
          <w:szCs w:val="24"/>
        </w:rPr>
      </w:pPr>
      <w:r w:rsidRPr="00B364E4">
        <w:rPr>
          <w:rFonts w:ascii="Garamond" w:eastAsia="Times New Roman" w:hAnsi="Garamond" w:cs="Times New Roman"/>
          <w:color w:val="000000"/>
          <w:sz w:val="24"/>
          <w:szCs w:val="24"/>
        </w:rPr>
        <w:t>3668 O’Neill Road</w:t>
      </w:r>
    </w:p>
    <w:p w:rsidR="00A04E54" w:rsidRPr="00B364E4" w:rsidRDefault="00A04E54" w:rsidP="00A04E54">
      <w:pPr>
        <w:spacing w:after="0" w:line="240" w:lineRule="auto"/>
        <w:jc w:val="center"/>
        <w:rPr>
          <w:rFonts w:ascii="Times New Roman" w:eastAsia="Times New Roman" w:hAnsi="Times New Roman" w:cs="Times New Roman"/>
          <w:sz w:val="24"/>
          <w:szCs w:val="24"/>
        </w:rPr>
      </w:pPr>
      <w:r w:rsidRPr="00B364E4">
        <w:rPr>
          <w:rFonts w:ascii="Garamond" w:eastAsia="Times New Roman" w:hAnsi="Garamond" w:cs="Times New Roman"/>
          <w:color w:val="000000"/>
          <w:sz w:val="24"/>
          <w:szCs w:val="24"/>
        </w:rPr>
        <w:t>Eagle River, WI 54521</w:t>
      </w:r>
    </w:p>
    <w:p w:rsidR="00A04E54" w:rsidRPr="00B364E4" w:rsidRDefault="00A04E54" w:rsidP="00A04E54">
      <w:pPr>
        <w:spacing w:after="0" w:line="240" w:lineRule="auto"/>
        <w:jc w:val="center"/>
        <w:rPr>
          <w:rFonts w:ascii="Times New Roman" w:eastAsia="Times New Roman" w:hAnsi="Times New Roman" w:cs="Times New Roman"/>
          <w:sz w:val="24"/>
          <w:szCs w:val="24"/>
        </w:rPr>
      </w:pPr>
      <w:r w:rsidRPr="00B364E4">
        <w:rPr>
          <w:rFonts w:ascii="Garamond" w:eastAsia="Times New Roman" w:hAnsi="Garamond" w:cs="Times New Roman"/>
          <w:color w:val="000000"/>
          <w:sz w:val="24"/>
          <w:szCs w:val="24"/>
        </w:rPr>
        <w:t>Home: (715) 891-2386 Mobile: (715) 891-2387</w:t>
      </w:r>
    </w:p>
    <w:p w:rsidR="00A04E54" w:rsidRPr="00B364E4" w:rsidRDefault="00A04E54" w:rsidP="00A04E54">
      <w:pPr>
        <w:spacing w:after="0" w:line="240" w:lineRule="auto"/>
        <w:jc w:val="center"/>
        <w:rPr>
          <w:rFonts w:ascii="Times New Roman" w:eastAsia="Times New Roman" w:hAnsi="Times New Roman" w:cs="Times New Roman"/>
          <w:sz w:val="24"/>
          <w:szCs w:val="24"/>
        </w:rPr>
      </w:pPr>
      <w:r w:rsidRPr="00B364E4">
        <w:rPr>
          <w:rFonts w:ascii="Garamond" w:eastAsia="Times New Roman" w:hAnsi="Garamond" w:cs="Times New Roman"/>
          <w:color w:val="000000"/>
          <w:sz w:val="24"/>
          <w:szCs w:val="24"/>
        </w:rPr>
        <w:t xml:space="preserve">Email: </w:t>
      </w:r>
      <w:hyperlink r:id="rId20" w:history="1">
        <w:r w:rsidRPr="00B364E4">
          <w:rPr>
            <w:rFonts w:ascii="Garamond" w:eastAsia="Times New Roman" w:hAnsi="Garamond" w:cs="Times New Roman"/>
            <w:color w:val="0000FF"/>
            <w:sz w:val="24"/>
            <w:szCs w:val="24"/>
            <w:u w:val="single"/>
          </w:rPr>
          <w:t>computersuccess@gmail.com</w:t>
        </w:r>
      </w:hyperlink>
    </w:p>
    <w:p w:rsidR="00A04E54" w:rsidRPr="00B364E4" w:rsidRDefault="00A04E54" w:rsidP="00A04E54">
      <w:pPr>
        <w:spacing w:after="240" w:line="240" w:lineRule="auto"/>
        <w:rPr>
          <w:rFonts w:ascii="Times New Roman" w:eastAsia="Times New Roman" w:hAnsi="Times New Roman" w:cs="Times New Roman"/>
          <w:sz w:val="24"/>
          <w:szCs w:val="24"/>
        </w:rPr>
      </w:pPr>
    </w:p>
    <w:p w:rsidR="00A04E54" w:rsidRPr="00B364E4" w:rsidRDefault="00A04E54" w:rsidP="00A04E54">
      <w:pPr>
        <w:spacing w:after="0" w:line="240" w:lineRule="auto"/>
        <w:jc w:val="both"/>
        <w:rPr>
          <w:rFonts w:ascii="Times New Roman" w:eastAsia="Times New Roman" w:hAnsi="Times New Roman" w:cs="Times New Roman"/>
          <w:sz w:val="24"/>
          <w:szCs w:val="24"/>
        </w:rPr>
      </w:pPr>
      <w:proofErr w:type="gramStart"/>
      <w:r w:rsidRPr="00B364E4">
        <w:rPr>
          <w:rFonts w:ascii="Garamond" w:eastAsia="Times New Roman" w:hAnsi="Garamond" w:cs="Times New Roman"/>
          <w:color w:val="000000"/>
          <w:sz w:val="23"/>
          <w:szCs w:val="23"/>
        </w:rPr>
        <w:t>An accomplished Information Technology Director with a proven ability to solve potential catastrophic problems in a dynamic environment.</w:t>
      </w:r>
      <w:proofErr w:type="gramEnd"/>
      <w:r w:rsidRPr="00B364E4">
        <w:rPr>
          <w:rFonts w:ascii="Garamond" w:eastAsia="Times New Roman" w:hAnsi="Garamond" w:cs="Times New Roman"/>
          <w:color w:val="000000"/>
          <w:sz w:val="23"/>
          <w:szCs w:val="23"/>
        </w:rPr>
        <w:t xml:space="preserve"> Always demonstrates an in-depth understanding of leading-edge hardware and software solutions to isolate and permanently solve high priority issues. Delivered said solutions at cost levels below established budgets. Successfully designed and implemented a fundamental system which included numerous complex networks with different Operating Systems. </w:t>
      </w:r>
      <w:proofErr w:type="gramStart"/>
      <w:r w:rsidRPr="00B364E4">
        <w:rPr>
          <w:rFonts w:ascii="Garamond" w:eastAsia="Times New Roman" w:hAnsi="Garamond" w:cs="Times New Roman"/>
          <w:color w:val="000000"/>
          <w:sz w:val="23"/>
          <w:szCs w:val="23"/>
        </w:rPr>
        <w:t>All-embracing background in interpersonal relations with a demonstrated ability to establish esprit-de-corps among diverse groups with opposing individual goals.</w:t>
      </w:r>
      <w:proofErr w:type="gramEnd"/>
    </w:p>
    <w:p w:rsidR="00A04E54" w:rsidRPr="00B364E4" w:rsidRDefault="00A04E54" w:rsidP="00A04E54">
      <w:pPr>
        <w:spacing w:after="0" w:line="240" w:lineRule="auto"/>
        <w:rPr>
          <w:rFonts w:ascii="Times New Roman" w:eastAsia="Times New Roman" w:hAnsi="Times New Roman" w:cs="Times New Roman"/>
          <w:sz w:val="24"/>
          <w:szCs w:val="24"/>
        </w:rPr>
      </w:pPr>
      <w:r w:rsidRPr="00B364E4">
        <w:rPr>
          <w:rFonts w:ascii="Times New Roman" w:eastAsia="Times New Roman" w:hAnsi="Times New Roman" w:cs="Times New Roman"/>
          <w:sz w:val="24"/>
          <w:szCs w:val="24"/>
        </w:rPr>
        <w:br/>
      </w:r>
      <w:r w:rsidRPr="00B364E4">
        <w:rPr>
          <w:rFonts w:ascii="Garamond" w:eastAsia="Times New Roman" w:hAnsi="Garamond" w:cs="Times New Roman"/>
          <w:b/>
          <w:bCs/>
          <w:i/>
          <w:iCs/>
          <w:color w:val="000000"/>
          <w:sz w:val="24"/>
          <w:szCs w:val="24"/>
          <w:u w:val="single"/>
        </w:rPr>
        <w:t>Professional Expertise</w:t>
      </w:r>
    </w:p>
    <w:p w:rsidR="00A04E54" w:rsidRPr="00B364E4" w:rsidRDefault="00A04E54" w:rsidP="00A04E54">
      <w:pPr>
        <w:spacing w:after="0" w:line="240" w:lineRule="auto"/>
        <w:ind w:right="-180"/>
        <w:jc w:val="both"/>
        <w:rPr>
          <w:rFonts w:ascii="Times New Roman" w:eastAsia="Times New Roman" w:hAnsi="Times New Roman" w:cs="Times New Roman"/>
          <w:sz w:val="24"/>
          <w:szCs w:val="24"/>
        </w:rPr>
      </w:pPr>
      <w:proofErr w:type="gramStart"/>
      <w:r w:rsidRPr="00B364E4">
        <w:rPr>
          <w:rFonts w:ascii="Garamond" w:eastAsia="Times New Roman" w:hAnsi="Garamond" w:cs="Times New Roman"/>
          <w:color w:val="000000"/>
          <w:sz w:val="23"/>
          <w:szCs w:val="23"/>
        </w:rPr>
        <w:t>Held key-man position in all facets of technology deployment and technology management.</w:t>
      </w:r>
      <w:proofErr w:type="gramEnd"/>
      <w:r w:rsidRPr="00B364E4">
        <w:rPr>
          <w:rFonts w:ascii="Garamond" w:eastAsia="Times New Roman" w:hAnsi="Garamond" w:cs="Times New Roman"/>
          <w:color w:val="000000"/>
          <w:sz w:val="23"/>
          <w:szCs w:val="23"/>
        </w:rPr>
        <w:t xml:space="preserve"> Responsible for installing, configuring, and deploying network servers, routers, switches, printers, copiers and workstations with multiple VLANs and subnets and established support protocols for over 300 staff members and 1500 students. Implemented cardinal rules for personal electronics usage within an educational environment, Use Agreements, and Web Site Content Agreements. </w:t>
      </w:r>
    </w:p>
    <w:p w:rsidR="00A04E54" w:rsidRPr="00B364E4" w:rsidRDefault="00A04E54" w:rsidP="00A04E54">
      <w:pPr>
        <w:spacing w:after="0" w:line="240" w:lineRule="auto"/>
        <w:rPr>
          <w:rFonts w:ascii="Times New Roman" w:eastAsia="Times New Roman" w:hAnsi="Times New Roman" w:cs="Times New Roman"/>
          <w:sz w:val="24"/>
          <w:szCs w:val="24"/>
        </w:rPr>
      </w:pPr>
    </w:p>
    <w:p w:rsidR="00A04E54" w:rsidRPr="00B364E4" w:rsidRDefault="00A04E54" w:rsidP="00A04E54">
      <w:pPr>
        <w:numPr>
          <w:ilvl w:val="0"/>
          <w:numId w:val="1"/>
        </w:numPr>
        <w:spacing w:after="0" w:line="240" w:lineRule="auto"/>
        <w:ind w:left="360" w:right="-180"/>
        <w:jc w:val="both"/>
        <w:textAlignment w:val="baseline"/>
        <w:rPr>
          <w:rFonts w:ascii="Verdana" w:eastAsia="Times New Roman" w:hAnsi="Verdana" w:cs="Times New Roman"/>
          <w:color w:val="000000"/>
          <w:sz w:val="20"/>
          <w:szCs w:val="20"/>
        </w:rPr>
      </w:pPr>
      <w:r w:rsidRPr="00B364E4">
        <w:rPr>
          <w:rFonts w:ascii="Garamond" w:eastAsia="Times New Roman" w:hAnsi="Garamond" w:cs="Times New Roman"/>
          <w:color w:val="000000"/>
          <w:sz w:val="23"/>
          <w:szCs w:val="23"/>
        </w:rPr>
        <w:t xml:space="preserve">Negotiated and approved cost-effective contracts with vendors for telecommunications, higher tier IT support, network copiers, wiring projects, WLAN, power projects, audio-video, projector, laptop and PC purchases, and mobile labs. </w:t>
      </w:r>
    </w:p>
    <w:p w:rsidR="00A04E54" w:rsidRPr="00B364E4" w:rsidRDefault="00A04E54" w:rsidP="00A04E54">
      <w:pPr>
        <w:numPr>
          <w:ilvl w:val="0"/>
          <w:numId w:val="1"/>
        </w:numPr>
        <w:spacing w:after="0" w:line="240" w:lineRule="auto"/>
        <w:ind w:left="360" w:right="-180"/>
        <w:jc w:val="both"/>
        <w:textAlignment w:val="baseline"/>
        <w:rPr>
          <w:rFonts w:ascii="Verdana" w:eastAsia="Times New Roman" w:hAnsi="Verdana" w:cs="Times New Roman"/>
          <w:color w:val="000000"/>
          <w:sz w:val="20"/>
          <w:szCs w:val="20"/>
        </w:rPr>
      </w:pPr>
      <w:r w:rsidRPr="00B364E4">
        <w:rPr>
          <w:rFonts w:ascii="Garamond" w:eastAsia="Times New Roman" w:hAnsi="Garamond" w:cs="Times New Roman"/>
          <w:color w:val="000000"/>
          <w:sz w:val="23"/>
          <w:szCs w:val="23"/>
        </w:rPr>
        <w:t xml:space="preserve">Effectively deployed and managed over 1000 computers and laptops. Continually updating software to assure network compatibility. </w:t>
      </w:r>
    </w:p>
    <w:p w:rsidR="00A04E54" w:rsidRPr="00B364E4" w:rsidRDefault="00A04E54" w:rsidP="00A04E54">
      <w:pPr>
        <w:numPr>
          <w:ilvl w:val="0"/>
          <w:numId w:val="1"/>
        </w:numPr>
        <w:spacing w:after="0" w:line="240" w:lineRule="auto"/>
        <w:ind w:left="360" w:right="-180"/>
        <w:jc w:val="both"/>
        <w:textAlignment w:val="baseline"/>
        <w:rPr>
          <w:rFonts w:ascii="Verdana" w:eastAsia="Times New Roman" w:hAnsi="Verdana" w:cs="Times New Roman"/>
          <w:color w:val="000000"/>
          <w:sz w:val="20"/>
          <w:szCs w:val="20"/>
        </w:rPr>
      </w:pPr>
      <w:r w:rsidRPr="00B364E4">
        <w:rPr>
          <w:rFonts w:ascii="Garamond" w:eastAsia="Times New Roman" w:hAnsi="Garamond" w:cs="Times New Roman"/>
          <w:color w:val="000000"/>
          <w:sz w:val="23"/>
          <w:szCs w:val="23"/>
        </w:rPr>
        <w:t xml:space="preserve">Maintained high security protocol from the end user to the firewall level. </w:t>
      </w:r>
    </w:p>
    <w:p w:rsidR="00A04E54" w:rsidRPr="00B364E4" w:rsidRDefault="00A04E54" w:rsidP="00A04E54">
      <w:pPr>
        <w:numPr>
          <w:ilvl w:val="0"/>
          <w:numId w:val="1"/>
        </w:numPr>
        <w:spacing w:after="0" w:line="240" w:lineRule="auto"/>
        <w:ind w:left="360" w:right="-180"/>
        <w:jc w:val="both"/>
        <w:textAlignment w:val="baseline"/>
        <w:rPr>
          <w:rFonts w:ascii="Verdana" w:eastAsia="Times New Roman" w:hAnsi="Verdana" w:cs="Times New Roman"/>
          <w:color w:val="000000"/>
          <w:sz w:val="20"/>
          <w:szCs w:val="20"/>
        </w:rPr>
      </w:pPr>
      <w:r w:rsidRPr="00B364E4">
        <w:rPr>
          <w:rFonts w:ascii="Garamond" w:eastAsia="Times New Roman" w:hAnsi="Garamond" w:cs="Times New Roman"/>
          <w:color w:val="000000"/>
          <w:sz w:val="23"/>
          <w:szCs w:val="23"/>
        </w:rPr>
        <w:t xml:space="preserve">Designed an innovative strategy for </w:t>
      </w:r>
      <w:proofErr w:type="spellStart"/>
      <w:r w:rsidRPr="00B364E4">
        <w:rPr>
          <w:rFonts w:ascii="Garamond" w:eastAsia="Times New Roman" w:hAnsi="Garamond" w:cs="Times New Roman"/>
          <w:color w:val="000000"/>
          <w:sz w:val="23"/>
          <w:szCs w:val="23"/>
        </w:rPr>
        <w:t>Vmware</w:t>
      </w:r>
      <w:proofErr w:type="spellEnd"/>
      <w:r w:rsidRPr="00B364E4">
        <w:rPr>
          <w:rFonts w:ascii="Garamond" w:eastAsia="Times New Roman" w:hAnsi="Garamond" w:cs="Times New Roman"/>
          <w:color w:val="000000"/>
          <w:sz w:val="23"/>
          <w:szCs w:val="23"/>
        </w:rPr>
        <w:t xml:space="preserve"> </w:t>
      </w:r>
      <w:proofErr w:type="spellStart"/>
      <w:r w:rsidRPr="00B364E4">
        <w:rPr>
          <w:rFonts w:ascii="Garamond" w:eastAsia="Times New Roman" w:hAnsi="Garamond" w:cs="Times New Roman"/>
          <w:color w:val="000000"/>
          <w:sz w:val="23"/>
          <w:szCs w:val="23"/>
        </w:rPr>
        <w:t>ESXi</w:t>
      </w:r>
      <w:proofErr w:type="spellEnd"/>
      <w:r w:rsidRPr="00B364E4">
        <w:rPr>
          <w:rFonts w:ascii="Garamond" w:eastAsia="Times New Roman" w:hAnsi="Garamond" w:cs="Times New Roman"/>
          <w:color w:val="000000"/>
          <w:sz w:val="23"/>
          <w:szCs w:val="23"/>
        </w:rPr>
        <w:t xml:space="preserve"> deployment which reduced the need for 15 metal servers to two metal servers. </w:t>
      </w:r>
    </w:p>
    <w:p w:rsidR="00A04E54" w:rsidRPr="00B364E4" w:rsidRDefault="00A04E54" w:rsidP="00A04E54">
      <w:pPr>
        <w:numPr>
          <w:ilvl w:val="0"/>
          <w:numId w:val="1"/>
        </w:numPr>
        <w:spacing w:after="0" w:line="240" w:lineRule="auto"/>
        <w:ind w:left="360" w:right="-180"/>
        <w:jc w:val="both"/>
        <w:textAlignment w:val="baseline"/>
        <w:rPr>
          <w:rFonts w:ascii="Verdana" w:eastAsia="Times New Roman" w:hAnsi="Verdana" w:cs="Times New Roman"/>
          <w:color w:val="000000"/>
          <w:sz w:val="20"/>
          <w:szCs w:val="20"/>
        </w:rPr>
      </w:pPr>
      <w:r w:rsidRPr="00B364E4">
        <w:rPr>
          <w:rFonts w:ascii="Garamond" w:eastAsia="Times New Roman" w:hAnsi="Garamond" w:cs="Times New Roman"/>
          <w:color w:val="000000"/>
          <w:sz w:val="23"/>
          <w:szCs w:val="23"/>
        </w:rPr>
        <w:t>Implemented the Green Management of IT Systems within the school district. This was accomplished without impacting service for users. The process included auto-shutdown for workstations, reduced printer and server requirements, and replacement of CRT monitors with LCD. Additionally developed a process where it was possible implement a forced shutdown of 800 computers.</w:t>
      </w:r>
    </w:p>
    <w:p w:rsidR="00A04E54" w:rsidRPr="00B364E4" w:rsidRDefault="00A04E54" w:rsidP="00A04E54">
      <w:pPr>
        <w:numPr>
          <w:ilvl w:val="0"/>
          <w:numId w:val="1"/>
        </w:numPr>
        <w:spacing w:after="0" w:line="240" w:lineRule="auto"/>
        <w:ind w:left="360" w:right="-180"/>
        <w:jc w:val="both"/>
        <w:textAlignment w:val="baseline"/>
        <w:rPr>
          <w:rFonts w:ascii="Verdana" w:eastAsia="Times New Roman" w:hAnsi="Verdana" w:cs="Times New Roman"/>
          <w:color w:val="000000"/>
          <w:sz w:val="20"/>
          <w:szCs w:val="20"/>
        </w:rPr>
      </w:pPr>
      <w:r w:rsidRPr="00B364E4">
        <w:rPr>
          <w:rFonts w:ascii="Garamond" w:eastAsia="Times New Roman" w:hAnsi="Garamond" w:cs="Times New Roman"/>
          <w:color w:val="000000"/>
          <w:sz w:val="23"/>
          <w:szCs w:val="23"/>
        </w:rPr>
        <w:t>Designed and wrote IT projects in several buildings including network, wiring and backup power design for a new 253,000 square foot building.</w:t>
      </w:r>
    </w:p>
    <w:p w:rsidR="00A04E54" w:rsidRPr="00B364E4" w:rsidRDefault="00A04E54" w:rsidP="00A04E54">
      <w:pPr>
        <w:numPr>
          <w:ilvl w:val="0"/>
          <w:numId w:val="1"/>
        </w:numPr>
        <w:spacing w:after="0" w:line="240" w:lineRule="auto"/>
        <w:ind w:left="360" w:right="-180"/>
        <w:jc w:val="both"/>
        <w:textAlignment w:val="baseline"/>
        <w:rPr>
          <w:rFonts w:ascii="Verdana" w:eastAsia="Times New Roman" w:hAnsi="Verdana" w:cs="Times New Roman"/>
          <w:color w:val="000000"/>
          <w:sz w:val="20"/>
          <w:szCs w:val="20"/>
        </w:rPr>
      </w:pPr>
      <w:r w:rsidRPr="00B364E4">
        <w:rPr>
          <w:rFonts w:ascii="Garamond" w:eastAsia="Times New Roman" w:hAnsi="Garamond" w:cs="Times New Roman"/>
          <w:color w:val="000000"/>
          <w:sz w:val="23"/>
          <w:szCs w:val="23"/>
        </w:rPr>
        <w:t>Reduced Telecom costs by $32,000 per year.</w:t>
      </w:r>
    </w:p>
    <w:p w:rsidR="00A04E54" w:rsidRPr="006E438A" w:rsidRDefault="00A04E54" w:rsidP="00A04E54">
      <w:pPr>
        <w:numPr>
          <w:ilvl w:val="0"/>
          <w:numId w:val="1"/>
        </w:numPr>
        <w:spacing w:after="0" w:line="240" w:lineRule="auto"/>
        <w:ind w:left="360" w:right="-180"/>
        <w:jc w:val="both"/>
        <w:textAlignment w:val="baseline"/>
        <w:rPr>
          <w:rFonts w:ascii="Verdana" w:eastAsia="Times New Roman" w:hAnsi="Verdana" w:cs="Times New Roman"/>
          <w:color w:val="000000"/>
          <w:sz w:val="20"/>
          <w:szCs w:val="20"/>
        </w:rPr>
      </w:pPr>
      <w:r w:rsidRPr="00B364E4">
        <w:rPr>
          <w:rFonts w:ascii="Garamond" w:eastAsia="Times New Roman" w:hAnsi="Garamond" w:cs="Times New Roman"/>
          <w:color w:val="000000"/>
          <w:sz w:val="23"/>
          <w:szCs w:val="23"/>
        </w:rPr>
        <w:t>Effectively planned and managed the school district IT program utilizing the designated $300,000 Budget</w:t>
      </w:r>
    </w:p>
    <w:p w:rsidR="00A04E54" w:rsidRPr="00B364E4" w:rsidRDefault="00A04E54" w:rsidP="00A04E54">
      <w:pPr>
        <w:numPr>
          <w:ilvl w:val="0"/>
          <w:numId w:val="1"/>
        </w:numPr>
        <w:spacing w:after="0" w:line="240" w:lineRule="auto"/>
        <w:ind w:left="360" w:right="-180"/>
        <w:jc w:val="both"/>
        <w:textAlignment w:val="baseline"/>
        <w:rPr>
          <w:rFonts w:ascii="Verdana" w:eastAsia="Times New Roman" w:hAnsi="Verdana" w:cs="Times New Roman"/>
          <w:color w:val="000000"/>
          <w:sz w:val="20"/>
          <w:szCs w:val="20"/>
        </w:rPr>
      </w:pPr>
      <w:r>
        <w:rPr>
          <w:rFonts w:ascii="Garamond" w:eastAsia="Times New Roman" w:hAnsi="Garamond" w:cs="Times New Roman"/>
          <w:color w:val="000000"/>
          <w:sz w:val="23"/>
          <w:szCs w:val="23"/>
        </w:rPr>
        <w:t xml:space="preserve">Administered several grants including </w:t>
      </w:r>
      <w:proofErr w:type="spellStart"/>
      <w:r>
        <w:rPr>
          <w:rFonts w:ascii="Garamond" w:eastAsia="Times New Roman" w:hAnsi="Garamond" w:cs="Times New Roman"/>
          <w:color w:val="000000"/>
          <w:sz w:val="23"/>
          <w:szCs w:val="23"/>
        </w:rPr>
        <w:t>Erate</w:t>
      </w:r>
      <w:proofErr w:type="spellEnd"/>
      <w:r>
        <w:rPr>
          <w:rFonts w:ascii="Garamond" w:eastAsia="Times New Roman" w:hAnsi="Garamond" w:cs="Times New Roman"/>
          <w:color w:val="000000"/>
          <w:sz w:val="23"/>
          <w:szCs w:val="23"/>
        </w:rPr>
        <w:t xml:space="preserve"> Funding and 21</w:t>
      </w:r>
      <w:r w:rsidRPr="006E438A">
        <w:rPr>
          <w:rFonts w:ascii="Garamond" w:eastAsia="Times New Roman" w:hAnsi="Garamond" w:cs="Times New Roman"/>
          <w:color w:val="000000"/>
          <w:sz w:val="23"/>
          <w:szCs w:val="23"/>
          <w:vertAlign w:val="superscript"/>
        </w:rPr>
        <w:t>st</w:t>
      </w:r>
      <w:r>
        <w:rPr>
          <w:rFonts w:ascii="Garamond" w:eastAsia="Times New Roman" w:hAnsi="Garamond" w:cs="Times New Roman"/>
          <w:color w:val="000000"/>
          <w:sz w:val="23"/>
          <w:szCs w:val="23"/>
        </w:rPr>
        <w:t xml:space="preserve"> Century Grants.</w:t>
      </w:r>
    </w:p>
    <w:p w:rsidR="00A04E54" w:rsidRPr="00B364E4" w:rsidRDefault="00A04E54" w:rsidP="00A04E54">
      <w:pPr>
        <w:spacing w:after="0" w:line="240" w:lineRule="auto"/>
        <w:rPr>
          <w:rFonts w:ascii="Times New Roman" w:eastAsia="Times New Roman" w:hAnsi="Times New Roman" w:cs="Times New Roman"/>
          <w:sz w:val="24"/>
          <w:szCs w:val="24"/>
        </w:rPr>
      </w:pPr>
      <w:r w:rsidRPr="00B364E4">
        <w:rPr>
          <w:rFonts w:ascii="Times New Roman" w:eastAsia="Times New Roman" w:hAnsi="Times New Roman" w:cs="Times New Roman"/>
          <w:sz w:val="24"/>
          <w:szCs w:val="24"/>
        </w:rPr>
        <w:br/>
      </w:r>
      <w:r w:rsidRPr="00B364E4">
        <w:rPr>
          <w:rFonts w:ascii="Garamond" w:eastAsia="Times New Roman" w:hAnsi="Garamond" w:cs="Times New Roman"/>
          <w:b/>
          <w:bCs/>
          <w:i/>
          <w:iCs/>
          <w:color w:val="000000"/>
          <w:sz w:val="24"/>
          <w:szCs w:val="24"/>
          <w:u w:val="single"/>
        </w:rPr>
        <w:t>Employment</w:t>
      </w:r>
    </w:p>
    <w:p w:rsidR="00A04E54" w:rsidRPr="00B364E4" w:rsidRDefault="00A04E54" w:rsidP="00A04E54">
      <w:pPr>
        <w:spacing w:after="0" w:line="240" w:lineRule="auto"/>
        <w:ind w:right="-180"/>
        <w:jc w:val="both"/>
        <w:rPr>
          <w:rFonts w:ascii="Times New Roman" w:eastAsia="Times New Roman" w:hAnsi="Times New Roman" w:cs="Times New Roman"/>
          <w:sz w:val="24"/>
          <w:szCs w:val="24"/>
        </w:rPr>
      </w:pPr>
      <w:r w:rsidRPr="00B364E4">
        <w:rPr>
          <w:rFonts w:ascii="Garamond" w:eastAsia="Times New Roman" w:hAnsi="Garamond" w:cs="Times New Roman"/>
          <w:b/>
          <w:bCs/>
          <w:color w:val="000000"/>
          <w:sz w:val="23"/>
          <w:szCs w:val="23"/>
        </w:rPr>
        <w:t xml:space="preserve">April 1999-Present IT Manager / Director Northland Pines School District, Eagle River, WI </w:t>
      </w:r>
    </w:p>
    <w:p w:rsidR="00A04E54" w:rsidRPr="00B364E4" w:rsidRDefault="00A04E54" w:rsidP="00A04E54">
      <w:pPr>
        <w:spacing w:after="0" w:line="240" w:lineRule="auto"/>
        <w:rPr>
          <w:rFonts w:ascii="Times New Roman" w:eastAsia="Times New Roman" w:hAnsi="Times New Roman" w:cs="Times New Roman"/>
          <w:sz w:val="24"/>
          <w:szCs w:val="24"/>
        </w:rPr>
      </w:pPr>
      <w:r w:rsidRPr="00B364E4">
        <w:rPr>
          <w:rFonts w:ascii="Times New Roman" w:eastAsia="Times New Roman" w:hAnsi="Times New Roman" w:cs="Times New Roman"/>
          <w:sz w:val="24"/>
          <w:szCs w:val="24"/>
        </w:rPr>
        <w:br/>
      </w:r>
      <w:r w:rsidRPr="00B364E4">
        <w:rPr>
          <w:rFonts w:ascii="Garamond" w:eastAsia="Times New Roman" w:hAnsi="Garamond" w:cs="Times New Roman"/>
          <w:b/>
          <w:bCs/>
          <w:i/>
          <w:iCs/>
          <w:color w:val="000000"/>
          <w:sz w:val="24"/>
          <w:szCs w:val="24"/>
          <w:u w:val="single"/>
        </w:rPr>
        <w:t>Education</w:t>
      </w:r>
    </w:p>
    <w:p w:rsidR="00A04E54" w:rsidRPr="00B364E4" w:rsidRDefault="00A04E54" w:rsidP="00A04E54">
      <w:pPr>
        <w:spacing w:after="0" w:line="240" w:lineRule="auto"/>
        <w:ind w:right="-180"/>
        <w:jc w:val="both"/>
        <w:rPr>
          <w:rFonts w:ascii="Times New Roman" w:eastAsia="Times New Roman" w:hAnsi="Times New Roman" w:cs="Times New Roman"/>
          <w:sz w:val="24"/>
          <w:szCs w:val="24"/>
        </w:rPr>
      </w:pPr>
      <w:r w:rsidRPr="00B364E4">
        <w:rPr>
          <w:rFonts w:ascii="Garamond" w:eastAsia="Times New Roman" w:hAnsi="Garamond" w:cs="Times New Roman"/>
          <w:b/>
          <w:bCs/>
          <w:color w:val="000000"/>
          <w:sz w:val="23"/>
          <w:szCs w:val="23"/>
        </w:rPr>
        <w:t>Bachelors of Science</w:t>
      </w:r>
      <w:r w:rsidRPr="00B364E4">
        <w:rPr>
          <w:rFonts w:ascii="Garamond" w:eastAsia="Times New Roman" w:hAnsi="Garamond" w:cs="Times New Roman"/>
          <w:color w:val="000000"/>
          <w:sz w:val="23"/>
          <w:szCs w:val="23"/>
        </w:rPr>
        <w:t xml:space="preserve"> Ohio State University 1996 </w:t>
      </w:r>
    </w:p>
    <w:p w:rsidR="00A04E54" w:rsidRDefault="00A04E54" w:rsidP="00C15A64">
      <w:pPr>
        <w:spacing w:after="0" w:line="240" w:lineRule="auto"/>
        <w:ind w:right="-810"/>
      </w:pPr>
      <w:r w:rsidRPr="00B364E4">
        <w:rPr>
          <w:rFonts w:ascii="Garamond" w:eastAsia="Times New Roman" w:hAnsi="Garamond" w:cs="Times New Roman"/>
          <w:b/>
          <w:bCs/>
          <w:color w:val="000000"/>
          <w:sz w:val="24"/>
          <w:szCs w:val="24"/>
        </w:rPr>
        <w:t xml:space="preserve">Masters of Science </w:t>
      </w:r>
      <w:r w:rsidRPr="00B364E4">
        <w:rPr>
          <w:rFonts w:ascii="Garamond" w:eastAsia="Times New Roman" w:hAnsi="Garamond" w:cs="Times New Roman"/>
          <w:color w:val="000000"/>
          <w:sz w:val="24"/>
          <w:szCs w:val="24"/>
        </w:rPr>
        <w:t>Mar</w:t>
      </w:r>
      <w:r>
        <w:rPr>
          <w:rFonts w:ascii="Garamond" w:eastAsia="Times New Roman" w:hAnsi="Garamond" w:cs="Times New Roman"/>
          <w:color w:val="000000"/>
          <w:sz w:val="24"/>
          <w:szCs w:val="24"/>
        </w:rPr>
        <w:t>ian University In Progress, March 2012.</w:t>
      </w:r>
    </w:p>
    <w:sectPr w:rsidR="00A04E54">
      <w:head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D2E" w:rsidRDefault="00606D2E" w:rsidP="0072461E">
      <w:pPr>
        <w:spacing w:after="0" w:line="240" w:lineRule="auto"/>
      </w:pPr>
      <w:r>
        <w:separator/>
      </w:r>
    </w:p>
  </w:endnote>
  <w:endnote w:type="continuationSeparator" w:id="0">
    <w:p w:rsidR="00606D2E" w:rsidRDefault="00606D2E" w:rsidP="007246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0000000" w:usb2="07040001" w:usb3="00000000" w:csb0="00020000" w:csb1="00000000"/>
  </w:font>
  <w:font w:name="Open Sans">
    <w:altName w:val="Times New Roman"/>
    <w:charset w:val="00"/>
    <w:family w:val="auto"/>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D2E" w:rsidRDefault="00606D2E" w:rsidP="0072461E">
      <w:pPr>
        <w:spacing w:after="0" w:line="240" w:lineRule="auto"/>
      </w:pPr>
      <w:r>
        <w:separator/>
      </w:r>
    </w:p>
  </w:footnote>
  <w:footnote w:type="continuationSeparator" w:id="0">
    <w:p w:rsidR="00606D2E" w:rsidRDefault="00606D2E" w:rsidP="007246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0A0" w:rsidRDefault="009310A0">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70B0F"/>
    <w:multiLevelType w:val="multilevel"/>
    <w:tmpl w:val="E57C5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6C6725"/>
    <w:multiLevelType w:val="multilevel"/>
    <w:tmpl w:val="9606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AE0"/>
    <w:rsid w:val="0004316A"/>
    <w:rsid w:val="000713DA"/>
    <w:rsid w:val="000B2580"/>
    <w:rsid w:val="001B0CFC"/>
    <w:rsid w:val="00213E15"/>
    <w:rsid w:val="002234F1"/>
    <w:rsid w:val="002E4136"/>
    <w:rsid w:val="00304C58"/>
    <w:rsid w:val="003433A6"/>
    <w:rsid w:val="003B0263"/>
    <w:rsid w:val="00433947"/>
    <w:rsid w:val="004C62AF"/>
    <w:rsid w:val="00533DD0"/>
    <w:rsid w:val="00585EC6"/>
    <w:rsid w:val="00593AE0"/>
    <w:rsid w:val="005B1048"/>
    <w:rsid w:val="005C5604"/>
    <w:rsid w:val="005E5D81"/>
    <w:rsid w:val="00606D2E"/>
    <w:rsid w:val="00631D79"/>
    <w:rsid w:val="006C763C"/>
    <w:rsid w:val="0072461E"/>
    <w:rsid w:val="00746FF0"/>
    <w:rsid w:val="008013A6"/>
    <w:rsid w:val="008156E9"/>
    <w:rsid w:val="0092348A"/>
    <w:rsid w:val="009310A0"/>
    <w:rsid w:val="0094578C"/>
    <w:rsid w:val="00971FBF"/>
    <w:rsid w:val="00A04E54"/>
    <w:rsid w:val="00A862C1"/>
    <w:rsid w:val="00B06D12"/>
    <w:rsid w:val="00B53575"/>
    <w:rsid w:val="00C15A64"/>
    <w:rsid w:val="00C762FF"/>
    <w:rsid w:val="00CB159A"/>
    <w:rsid w:val="00EB418A"/>
    <w:rsid w:val="00EE7BCD"/>
    <w:rsid w:val="00F01B99"/>
    <w:rsid w:val="00F25326"/>
    <w:rsid w:val="00F44E8A"/>
    <w:rsid w:val="00F80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D7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31D79"/>
    <w:rPr>
      <w:b/>
      <w:bCs/>
    </w:rPr>
  </w:style>
  <w:style w:type="character" w:styleId="Hyperlink">
    <w:name w:val="Hyperlink"/>
    <w:basedOn w:val="DefaultParagraphFont"/>
    <w:uiPriority w:val="99"/>
    <w:unhideWhenUsed/>
    <w:rsid w:val="000713DA"/>
    <w:rPr>
      <w:color w:val="0000FF" w:themeColor="hyperlink"/>
      <w:u w:val="single"/>
    </w:rPr>
  </w:style>
  <w:style w:type="table" w:styleId="TableGrid">
    <w:name w:val="Table Grid"/>
    <w:basedOn w:val="TableNormal"/>
    <w:uiPriority w:val="59"/>
    <w:rsid w:val="00071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713DA"/>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A04E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4E54"/>
    <w:rPr>
      <w:rFonts w:ascii="Tahoma" w:hAnsi="Tahoma" w:cs="Tahoma"/>
      <w:sz w:val="16"/>
      <w:szCs w:val="16"/>
    </w:rPr>
  </w:style>
  <w:style w:type="paragraph" w:styleId="Header">
    <w:name w:val="header"/>
    <w:basedOn w:val="Normal"/>
    <w:link w:val="HeaderChar"/>
    <w:uiPriority w:val="99"/>
    <w:unhideWhenUsed/>
    <w:rsid w:val="007246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61E"/>
  </w:style>
  <w:style w:type="paragraph" w:styleId="Footer">
    <w:name w:val="footer"/>
    <w:basedOn w:val="Normal"/>
    <w:link w:val="FooterChar"/>
    <w:uiPriority w:val="99"/>
    <w:unhideWhenUsed/>
    <w:rsid w:val="00724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6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D7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31D79"/>
    <w:rPr>
      <w:b/>
      <w:bCs/>
    </w:rPr>
  </w:style>
  <w:style w:type="character" w:styleId="Hyperlink">
    <w:name w:val="Hyperlink"/>
    <w:basedOn w:val="DefaultParagraphFont"/>
    <w:uiPriority w:val="99"/>
    <w:unhideWhenUsed/>
    <w:rsid w:val="000713DA"/>
    <w:rPr>
      <w:color w:val="0000FF" w:themeColor="hyperlink"/>
      <w:u w:val="single"/>
    </w:rPr>
  </w:style>
  <w:style w:type="table" w:styleId="TableGrid">
    <w:name w:val="Table Grid"/>
    <w:basedOn w:val="TableNormal"/>
    <w:uiPriority w:val="59"/>
    <w:rsid w:val="00071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713DA"/>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A04E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4E54"/>
    <w:rPr>
      <w:rFonts w:ascii="Tahoma" w:hAnsi="Tahoma" w:cs="Tahoma"/>
      <w:sz w:val="16"/>
      <w:szCs w:val="16"/>
    </w:rPr>
  </w:style>
  <w:style w:type="paragraph" w:styleId="Header">
    <w:name w:val="header"/>
    <w:basedOn w:val="Normal"/>
    <w:link w:val="HeaderChar"/>
    <w:uiPriority w:val="99"/>
    <w:unhideWhenUsed/>
    <w:rsid w:val="007246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61E"/>
  </w:style>
  <w:style w:type="paragraph" w:styleId="Footer">
    <w:name w:val="footer"/>
    <w:basedOn w:val="Normal"/>
    <w:link w:val="FooterChar"/>
    <w:uiPriority w:val="99"/>
    <w:unhideWhenUsed/>
    <w:rsid w:val="00724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newton.com/flipped-classroom/" TargetMode="External"/><Relationship Id="rId18" Type="http://schemas.openxmlformats.org/officeDocument/2006/relationships/hyperlink" Target="http://www.nea.org/home/52741.ht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nea.org/home/52741.htm" TargetMode="External"/><Relationship Id="rId17" Type="http://schemas.openxmlformats.org/officeDocument/2006/relationships/hyperlink" Target="http://www.surveymonkey.com/s/5GVTL7R" TargetMode="External"/><Relationship Id="rId2" Type="http://schemas.openxmlformats.org/officeDocument/2006/relationships/numbering" Target="numbering.xml"/><Relationship Id="rId16" Type="http://schemas.openxmlformats.org/officeDocument/2006/relationships/hyperlink" Target="http://www.surveymonkey.com/s/HYSBRZX" TargetMode="External"/><Relationship Id="rId20" Type="http://schemas.openxmlformats.org/officeDocument/2006/relationships/hyperlink" Target="mailto:computersuccess@verizon.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ybergrants.com/pls/cybergrants/quiz.display_question?x_gm_id=2587&amp;x_quiz_id=1338&amp;x_order_by=1" TargetMode="External"/><Relationship Id="rId5" Type="http://schemas.openxmlformats.org/officeDocument/2006/relationships/settings" Target="settings.xml"/><Relationship Id="rId15" Type="http://schemas.openxmlformats.org/officeDocument/2006/relationships/hyperlink" Target="http://corporate.honda.com/america/philanthropy.aspx?id=ahf" TargetMode="External"/><Relationship Id="rId23" Type="http://schemas.openxmlformats.org/officeDocument/2006/relationships/theme" Target="theme/theme1.xml"/><Relationship Id="rId10" Type="http://schemas.openxmlformats.org/officeDocument/2006/relationships/hyperlink" Target="http://www.cybergrants.com/AHF/EQ" TargetMode="External"/><Relationship Id="rId19"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corporate.honda.com/america/philanthropy.aspx?id=ahf" TargetMode="External"/><Relationship Id="rId14" Type="http://schemas.openxmlformats.org/officeDocument/2006/relationships/hyperlink" Target="http://www.knewton.com/flipped-classro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ACE17-2236-42CF-B06E-A8A1109F1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12</Pages>
  <Words>4145</Words>
  <Characters>23632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Krajewski</dc:creator>
  <cp:lastModifiedBy>Dan Krajewski</cp:lastModifiedBy>
  <cp:revision>35</cp:revision>
  <dcterms:created xsi:type="dcterms:W3CDTF">2012-10-23T16:06:00Z</dcterms:created>
  <dcterms:modified xsi:type="dcterms:W3CDTF">2012-10-29T03:56:00Z</dcterms:modified>
</cp:coreProperties>
</file>